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2" w:rsidRPr="00C957D8" w:rsidRDefault="008650B2" w:rsidP="008650B2">
      <w:pPr>
        <w:rPr>
          <w:rFonts w:eastAsia="Calibri"/>
          <w:lang w:eastAsia="en-US"/>
        </w:rPr>
      </w:pPr>
      <w:r w:rsidRPr="00C957D8">
        <w:rPr>
          <w:rFonts w:eastAsia="Calibri"/>
          <w:lang w:eastAsia="en-US"/>
        </w:rPr>
        <w:t>Принято</w:t>
      </w:r>
      <w:proofErr w:type="gramStart"/>
      <w:r w:rsidRPr="00C957D8">
        <w:rPr>
          <w:rFonts w:eastAsia="Calibri"/>
          <w:lang w:eastAsia="en-US"/>
        </w:rPr>
        <w:t xml:space="preserve">                                                                       </w:t>
      </w:r>
      <w:r>
        <w:rPr>
          <w:rFonts w:eastAsia="Calibri"/>
          <w:lang w:eastAsia="en-US"/>
        </w:rPr>
        <w:t xml:space="preserve">                 </w:t>
      </w:r>
      <w:r w:rsidRPr="00C957D8">
        <w:rPr>
          <w:rFonts w:eastAsia="Calibri"/>
          <w:lang w:eastAsia="en-US"/>
        </w:rPr>
        <w:t>У</w:t>
      </w:r>
      <w:proofErr w:type="gramEnd"/>
      <w:r w:rsidRPr="00C957D8">
        <w:rPr>
          <w:rFonts w:eastAsia="Calibri"/>
          <w:lang w:eastAsia="en-US"/>
        </w:rPr>
        <w:t>тверждаю</w:t>
      </w:r>
    </w:p>
    <w:p w:rsidR="008650B2" w:rsidRPr="00C957D8" w:rsidRDefault="008650B2" w:rsidP="008650B2">
      <w:pPr>
        <w:rPr>
          <w:rFonts w:eastAsia="Calibri"/>
          <w:lang w:eastAsia="en-US"/>
        </w:rPr>
      </w:pPr>
      <w:r w:rsidRPr="00C957D8">
        <w:rPr>
          <w:rFonts w:eastAsia="Calibri"/>
          <w:lang w:eastAsia="en-US"/>
        </w:rPr>
        <w:t xml:space="preserve">На заседании педагогического                             </w:t>
      </w:r>
      <w:r>
        <w:rPr>
          <w:rFonts w:eastAsia="Calibri"/>
          <w:lang w:eastAsia="en-US"/>
        </w:rPr>
        <w:t xml:space="preserve">           </w:t>
      </w:r>
      <w:r w:rsidRPr="00C957D8">
        <w:rPr>
          <w:rFonts w:eastAsia="Calibri"/>
          <w:lang w:eastAsia="en-US"/>
        </w:rPr>
        <w:t xml:space="preserve">Заведующий МКДОУ </w:t>
      </w:r>
      <w:proofErr w:type="spellStart"/>
      <w:r w:rsidRPr="00C957D8">
        <w:rPr>
          <w:rFonts w:eastAsia="Calibri"/>
          <w:lang w:eastAsia="en-US"/>
        </w:rPr>
        <w:t>д</w:t>
      </w:r>
      <w:proofErr w:type="spellEnd"/>
      <w:r w:rsidRPr="00C957D8">
        <w:rPr>
          <w:rFonts w:eastAsia="Calibri"/>
          <w:lang w:eastAsia="en-US"/>
        </w:rPr>
        <w:t>/с № 457</w:t>
      </w:r>
      <w:r>
        <w:rPr>
          <w:rFonts w:eastAsia="Calibri"/>
          <w:lang w:eastAsia="en-US"/>
        </w:rPr>
        <w:t xml:space="preserve"> </w:t>
      </w:r>
      <w:r w:rsidRPr="00C957D8">
        <w:rPr>
          <w:rFonts w:eastAsia="Calibri"/>
          <w:lang w:eastAsia="en-US"/>
        </w:rPr>
        <w:t xml:space="preserve">совета                                                                           </w:t>
      </w:r>
      <w:r>
        <w:rPr>
          <w:rFonts w:eastAsia="Calibri"/>
          <w:lang w:eastAsia="en-US"/>
        </w:rPr>
        <w:t xml:space="preserve">     </w:t>
      </w:r>
      <w:r w:rsidRPr="00C957D8">
        <w:rPr>
          <w:rFonts w:eastAsia="Calibri"/>
          <w:lang w:eastAsia="en-US"/>
        </w:rPr>
        <w:t xml:space="preserve"> ____________ Т. Г. </w:t>
      </w:r>
      <w:r>
        <w:rPr>
          <w:rFonts w:eastAsia="Calibri"/>
          <w:lang w:eastAsia="en-US"/>
        </w:rPr>
        <w:t xml:space="preserve">   </w:t>
      </w:r>
      <w:r w:rsidRPr="00C957D8">
        <w:rPr>
          <w:rFonts w:eastAsia="Calibri"/>
          <w:lang w:eastAsia="en-US"/>
        </w:rPr>
        <w:t>Коржавина</w:t>
      </w:r>
    </w:p>
    <w:p w:rsidR="008650B2" w:rsidRPr="00C957D8" w:rsidRDefault="008650B2" w:rsidP="008650B2">
      <w:pPr>
        <w:rPr>
          <w:rFonts w:eastAsia="Calibri"/>
          <w:lang w:eastAsia="en-US"/>
        </w:rPr>
      </w:pPr>
      <w:r w:rsidRPr="00C957D8">
        <w:rPr>
          <w:rFonts w:eastAsia="Calibri"/>
          <w:lang w:eastAsia="en-US"/>
        </w:rPr>
        <w:t xml:space="preserve">Протокол № ___ </w:t>
      </w:r>
      <w:proofErr w:type="gramStart"/>
      <w:r w:rsidRPr="00C957D8">
        <w:rPr>
          <w:rFonts w:eastAsia="Calibri"/>
          <w:lang w:eastAsia="en-US"/>
        </w:rPr>
        <w:t>от</w:t>
      </w:r>
      <w:proofErr w:type="gramEnd"/>
      <w:r w:rsidRPr="00C957D8">
        <w:rPr>
          <w:rFonts w:eastAsia="Calibri"/>
          <w:lang w:eastAsia="en-US"/>
        </w:rPr>
        <w:t xml:space="preserve"> _____ </w:t>
      </w:r>
      <w:r w:rsidRPr="00C957D8">
        <w:rPr>
          <w:rFonts w:eastAsia="Calibri"/>
          <w:lang w:eastAsia="en-US"/>
        </w:rPr>
        <w:tab/>
        <w:t xml:space="preserve">                            </w:t>
      </w:r>
      <w:r>
        <w:rPr>
          <w:rFonts w:eastAsia="Calibri"/>
          <w:lang w:eastAsia="en-US"/>
        </w:rPr>
        <w:t xml:space="preserve">                 Приказ </w:t>
      </w:r>
      <w:proofErr w:type="spellStart"/>
      <w:r>
        <w:rPr>
          <w:rFonts w:eastAsia="Calibri"/>
          <w:lang w:eastAsia="en-US"/>
        </w:rPr>
        <w:t>No</w:t>
      </w:r>
      <w:proofErr w:type="spellEnd"/>
      <w:r>
        <w:rPr>
          <w:rFonts w:eastAsia="Calibri"/>
          <w:lang w:eastAsia="en-US"/>
        </w:rPr>
        <w:t xml:space="preserve"> ______ от ____</w:t>
      </w:r>
    </w:p>
    <w:p w:rsidR="008650B2" w:rsidRPr="00C957D8" w:rsidRDefault="008650B2" w:rsidP="008650B2">
      <w:pPr>
        <w:jc w:val="center"/>
        <w:rPr>
          <w:b/>
        </w:rPr>
      </w:pPr>
    </w:p>
    <w:p w:rsidR="008650B2" w:rsidRPr="00C957D8" w:rsidRDefault="008650B2" w:rsidP="008650B2">
      <w:pPr>
        <w:jc w:val="center"/>
        <w:rPr>
          <w:b/>
        </w:rPr>
      </w:pPr>
    </w:p>
    <w:p w:rsidR="008650B2" w:rsidRDefault="008650B2" w:rsidP="008650B2">
      <w:pPr>
        <w:jc w:val="center"/>
        <w:rPr>
          <w:b/>
          <w:sz w:val="28"/>
          <w:szCs w:val="28"/>
        </w:rPr>
      </w:pPr>
    </w:p>
    <w:p w:rsidR="008650B2" w:rsidRDefault="008650B2" w:rsidP="008650B2">
      <w:pPr>
        <w:jc w:val="center"/>
        <w:rPr>
          <w:b/>
          <w:sz w:val="28"/>
          <w:szCs w:val="28"/>
        </w:rPr>
      </w:pPr>
    </w:p>
    <w:p w:rsidR="008650B2" w:rsidRDefault="008650B2" w:rsidP="008650B2">
      <w:pPr>
        <w:jc w:val="center"/>
        <w:rPr>
          <w:b/>
          <w:sz w:val="28"/>
          <w:szCs w:val="28"/>
        </w:rPr>
      </w:pPr>
    </w:p>
    <w:p w:rsidR="008650B2" w:rsidRDefault="008650B2" w:rsidP="008650B2">
      <w:pPr>
        <w:jc w:val="center"/>
        <w:rPr>
          <w:b/>
          <w:sz w:val="28"/>
          <w:szCs w:val="28"/>
        </w:rPr>
      </w:pPr>
    </w:p>
    <w:p w:rsidR="008650B2" w:rsidRDefault="008650B2" w:rsidP="008650B2">
      <w:pPr>
        <w:jc w:val="center"/>
        <w:rPr>
          <w:b/>
          <w:sz w:val="28"/>
          <w:szCs w:val="28"/>
        </w:rPr>
      </w:pPr>
    </w:p>
    <w:p w:rsidR="008650B2" w:rsidRDefault="008650B2" w:rsidP="008650B2">
      <w:pPr>
        <w:jc w:val="center"/>
        <w:rPr>
          <w:b/>
          <w:sz w:val="28"/>
          <w:szCs w:val="28"/>
        </w:rPr>
      </w:pPr>
    </w:p>
    <w:p w:rsidR="008650B2" w:rsidRDefault="008650B2" w:rsidP="008650B2">
      <w:pPr>
        <w:jc w:val="center"/>
        <w:rPr>
          <w:b/>
          <w:sz w:val="28"/>
          <w:szCs w:val="28"/>
        </w:rPr>
      </w:pPr>
    </w:p>
    <w:p w:rsidR="008650B2" w:rsidRDefault="008650B2" w:rsidP="008650B2">
      <w:pPr>
        <w:jc w:val="center"/>
        <w:rPr>
          <w:b/>
          <w:sz w:val="28"/>
          <w:szCs w:val="28"/>
        </w:rPr>
      </w:pPr>
    </w:p>
    <w:p w:rsidR="008650B2" w:rsidRPr="00C957D8" w:rsidRDefault="008650B2" w:rsidP="008650B2">
      <w:pPr>
        <w:jc w:val="center"/>
        <w:rPr>
          <w:sz w:val="32"/>
          <w:szCs w:val="32"/>
        </w:rPr>
      </w:pPr>
      <w:proofErr w:type="spellStart"/>
      <w:r w:rsidRPr="00C957D8">
        <w:rPr>
          <w:b/>
          <w:sz w:val="32"/>
          <w:szCs w:val="32"/>
        </w:rPr>
        <w:t>Самообследование</w:t>
      </w:r>
      <w:proofErr w:type="spellEnd"/>
    </w:p>
    <w:p w:rsidR="008650B2" w:rsidRPr="00C957D8" w:rsidRDefault="008650B2" w:rsidP="008650B2">
      <w:pPr>
        <w:jc w:val="center"/>
        <w:rPr>
          <w:sz w:val="32"/>
          <w:szCs w:val="32"/>
        </w:rPr>
      </w:pPr>
      <w:r w:rsidRPr="00C957D8">
        <w:rPr>
          <w:sz w:val="32"/>
          <w:szCs w:val="32"/>
        </w:rPr>
        <w:t>муниципального казенного дошкольного образовательного учреждения города Новосибирска «Детский сад № 457 комбинированного вида</w:t>
      </w:r>
    </w:p>
    <w:p w:rsidR="008650B2" w:rsidRPr="00C957D8" w:rsidRDefault="008650B2" w:rsidP="008650B2">
      <w:pPr>
        <w:jc w:val="center"/>
        <w:rPr>
          <w:sz w:val="32"/>
          <w:szCs w:val="32"/>
        </w:rPr>
      </w:pPr>
    </w:p>
    <w:p w:rsidR="008650B2" w:rsidRPr="00C957D8" w:rsidRDefault="008650B2" w:rsidP="008650B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 </w:t>
      </w:r>
      <w:r w:rsidRPr="00C957D8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C957D8">
        <w:rPr>
          <w:b/>
          <w:bCs/>
          <w:sz w:val="32"/>
          <w:szCs w:val="32"/>
        </w:rPr>
        <w:t>год</w:t>
      </w:r>
      <w:r>
        <w:rPr>
          <w:b/>
          <w:bCs/>
          <w:sz w:val="32"/>
          <w:szCs w:val="32"/>
        </w:rPr>
        <w:t xml:space="preserve"> </w:t>
      </w:r>
    </w:p>
    <w:p w:rsidR="008650B2" w:rsidRPr="00C957D8" w:rsidRDefault="008650B2" w:rsidP="008650B2">
      <w:pPr>
        <w:ind w:left="-960"/>
        <w:jc w:val="center"/>
        <w:rPr>
          <w:b/>
          <w:sz w:val="32"/>
          <w:szCs w:val="32"/>
        </w:rPr>
      </w:pPr>
    </w:p>
    <w:p w:rsidR="008650B2" w:rsidRPr="00C957D8" w:rsidRDefault="008650B2" w:rsidP="008650B2">
      <w:pPr>
        <w:ind w:left="-960"/>
        <w:jc w:val="center"/>
        <w:rPr>
          <w:b/>
          <w:sz w:val="32"/>
          <w:szCs w:val="32"/>
        </w:rPr>
      </w:pPr>
    </w:p>
    <w:p w:rsidR="008650B2" w:rsidRPr="00C957D8" w:rsidRDefault="008650B2" w:rsidP="008650B2">
      <w:pPr>
        <w:ind w:left="-960"/>
        <w:jc w:val="center"/>
        <w:rPr>
          <w:b/>
          <w:sz w:val="32"/>
          <w:szCs w:val="32"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  <w:r>
        <w:rPr>
          <w:b/>
        </w:rPr>
        <w:t xml:space="preserve">  </w:t>
      </w: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A0202C" w:rsidRDefault="00A0202C" w:rsidP="008650B2">
      <w:pPr>
        <w:ind w:left="-960"/>
        <w:jc w:val="center"/>
        <w:rPr>
          <w:b/>
        </w:rPr>
      </w:pPr>
    </w:p>
    <w:p w:rsidR="00A0202C" w:rsidRDefault="00A0202C" w:rsidP="008650B2">
      <w:pPr>
        <w:ind w:left="-960"/>
        <w:jc w:val="center"/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8650B2" w:rsidRDefault="008650B2" w:rsidP="008650B2">
      <w:pPr>
        <w:rPr>
          <w:b/>
        </w:rPr>
      </w:pPr>
    </w:p>
    <w:p w:rsidR="008650B2" w:rsidRDefault="008650B2" w:rsidP="008650B2">
      <w:pPr>
        <w:rPr>
          <w:b/>
        </w:rPr>
      </w:pPr>
    </w:p>
    <w:p w:rsidR="008650B2" w:rsidRDefault="008650B2" w:rsidP="008650B2">
      <w:pPr>
        <w:ind w:left="-960"/>
        <w:jc w:val="center"/>
        <w:rPr>
          <w:b/>
        </w:rPr>
      </w:pPr>
    </w:p>
    <w:p w:rsidR="00EE319B" w:rsidRDefault="00EE319B" w:rsidP="008650B2">
      <w:pPr>
        <w:ind w:left="-960"/>
        <w:jc w:val="center"/>
        <w:rPr>
          <w:b/>
        </w:rPr>
      </w:pPr>
    </w:p>
    <w:p w:rsidR="008650B2" w:rsidRPr="00CF4B28" w:rsidRDefault="008650B2" w:rsidP="008650B2">
      <w:pPr>
        <w:ind w:left="-960"/>
        <w:jc w:val="center"/>
        <w:rPr>
          <w:b/>
          <w:sz w:val="28"/>
          <w:szCs w:val="28"/>
        </w:rPr>
      </w:pPr>
      <w:r w:rsidRPr="00D34B01">
        <w:rPr>
          <w:b/>
        </w:rPr>
        <w:lastRenderedPageBreak/>
        <w:t>1. Организационно-правовое обеспечение деятельности образовательного учреждения</w:t>
      </w:r>
    </w:p>
    <w:p w:rsidR="008650B2" w:rsidRDefault="008650B2" w:rsidP="008650B2"/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6720"/>
      </w:tblGrid>
      <w:tr w:rsidR="008650B2" w:rsidRPr="00C33360" w:rsidTr="00985F5D">
        <w:tc>
          <w:tcPr>
            <w:tcW w:w="4080" w:type="dxa"/>
            <w:shd w:val="clear" w:color="auto" w:fill="auto"/>
          </w:tcPr>
          <w:p w:rsidR="008650B2" w:rsidRPr="00C33360" w:rsidRDefault="008650B2" w:rsidP="00985F5D">
            <w:pPr>
              <w:jc w:val="center"/>
              <w:rPr>
                <w:color w:val="000000"/>
              </w:rPr>
            </w:pPr>
            <w:r w:rsidRPr="00C33360">
              <w:rPr>
                <w:color w:val="000000"/>
              </w:rPr>
              <w:t xml:space="preserve">Критерии </w:t>
            </w:r>
            <w:proofErr w:type="spellStart"/>
            <w:r w:rsidRPr="00C33360"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6720" w:type="dxa"/>
            <w:shd w:val="clear" w:color="auto" w:fill="auto"/>
          </w:tcPr>
          <w:p w:rsidR="008650B2" w:rsidRPr="00C33360" w:rsidRDefault="008650B2" w:rsidP="00985F5D">
            <w:pPr>
              <w:jc w:val="center"/>
              <w:rPr>
                <w:color w:val="000000"/>
              </w:rPr>
            </w:pPr>
            <w:r w:rsidRPr="00C33360">
              <w:rPr>
                <w:color w:val="000000"/>
              </w:rPr>
              <w:t xml:space="preserve">Результаты </w:t>
            </w:r>
            <w:proofErr w:type="gramStart"/>
            <w:r w:rsidRPr="00C33360">
              <w:rPr>
                <w:color w:val="000000"/>
              </w:rPr>
              <w:t>проведенного</w:t>
            </w:r>
            <w:proofErr w:type="gramEnd"/>
            <w:r w:rsidRPr="00C33360">
              <w:rPr>
                <w:color w:val="000000"/>
              </w:rPr>
              <w:t xml:space="preserve"> </w:t>
            </w:r>
            <w:proofErr w:type="spellStart"/>
            <w:r w:rsidRPr="00C33360">
              <w:rPr>
                <w:color w:val="000000"/>
              </w:rPr>
              <w:t>самообследования</w:t>
            </w:r>
            <w:proofErr w:type="spellEnd"/>
          </w:p>
        </w:tc>
      </w:tr>
      <w:tr w:rsidR="008650B2" w:rsidRPr="00C33360" w:rsidTr="00985F5D">
        <w:tc>
          <w:tcPr>
            <w:tcW w:w="4080" w:type="dxa"/>
            <w:shd w:val="clear" w:color="auto" w:fill="auto"/>
          </w:tcPr>
          <w:p w:rsidR="008650B2" w:rsidRPr="00C33360" w:rsidRDefault="008650B2" w:rsidP="00985F5D">
            <w:pPr>
              <w:rPr>
                <w:szCs w:val="18"/>
              </w:rPr>
            </w:pPr>
            <w:r w:rsidRPr="00C33360">
              <w:t>1.2</w:t>
            </w:r>
            <w:r w:rsidRPr="00C33360">
              <w:rPr>
                <w:sz w:val="22"/>
                <w:szCs w:val="18"/>
              </w:rPr>
              <w:t>. Наличие документов о создании образовательного учреждения.</w:t>
            </w:r>
          </w:p>
          <w:p w:rsidR="008650B2" w:rsidRPr="00C33360" w:rsidRDefault="008650B2" w:rsidP="00985F5D">
            <w:r w:rsidRPr="00C33360">
              <w:rPr>
                <w:sz w:val="22"/>
                <w:szCs w:val="18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  <w:shd w:val="clear" w:color="auto" w:fill="auto"/>
          </w:tcPr>
          <w:p w:rsidR="008650B2" w:rsidRPr="00C33360" w:rsidRDefault="008650B2" w:rsidP="00985F5D">
            <w:r w:rsidRPr="00C33360">
              <w:t xml:space="preserve">Лицензия на осуществление образовательной деятельности: серия:  А № </w:t>
            </w:r>
            <w:r w:rsidRPr="00C33360">
              <w:rPr>
                <w:sz w:val="28"/>
                <w:szCs w:val="28"/>
              </w:rPr>
              <w:t>0002564</w:t>
            </w:r>
            <w:r w:rsidRPr="00C33360">
              <w:t>.</w:t>
            </w:r>
          </w:p>
          <w:p w:rsidR="008650B2" w:rsidRPr="00C33360" w:rsidRDefault="008650B2" w:rsidP="00985F5D">
            <w:r w:rsidRPr="00C33360">
              <w:t xml:space="preserve">Регистрационный номер </w:t>
            </w:r>
            <w:r w:rsidRPr="00C33360">
              <w:rPr>
                <w:sz w:val="28"/>
                <w:szCs w:val="28"/>
              </w:rPr>
              <w:t>7232 от 16.04.2012г.</w:t>
            </w:r>
          </w:p>
          <w:p w:rsidR="008650B2" w:rsidRPr="00C33360" w:rsidRDefault="008650B2" w:rsidP="00985F5D">
            <w:r w:rsidRPr="0002553D">
              <w:t xml:space="preserve">Устав муниципального казенного дошкольного образовательного учреждения города Новосибирска «Детский сад № 457 комбинированного вида» (утверждён Начальником Главного управления образования мэрии города Новосибирска - Н. Н. </w:t>
            </w:r>
            <w:proofErr w:type="spellStart"/>
            <w:r w:rsidRPr="0002553D">
              <w:t>Копаевой</w:t>
            </w:r>
            <w:proofErr w:type="spellEnd"/>
            <w:r w:rsidRPr="0002553D">
              <w:t>, приказ от 27.10.2014г. № 997-од)</w:t>
            </w:r>
            <w:r w:rsidRPr="00C33360">
              <w:t xml:space="preserve"> </w:t>
            </w:r>
          </w:p>
          <w:p w:rsidR="008650B2" w:rsidRPr="00C33360" w:rsidRDefault="008650B2" w:rsidP="00A83F50">
            <w:r w:rsidRPr="00C33360">
              <w:t>изменения в Устав муниципального казенного дошкольного образовательного учреждения города Новосибирска «Детский сад № 457 комбинированного вида»</w:t>
            </w:r>
            <w:r w:rsidR="00A83F50">
              <w:t>. У</w:t>
            </w:r>
            <w:r w:rsidRPr="00C33360">
              <w:t xml:space="preserve">тверждён </w:t>
            </w:r>
            <w:r>
              <w:t xml:space="preserve"> </w:t>
            </w:r>
            <w:r w:rsidR="0002553D">
              <w:t xml:space="preserve">Начальником департамента образования </w:t>
            </w:r>
            <w:r>
              <w:t>мэр</w:t>
            </w:r>
            <w:r w:rsidR="0002553D">
              <w:t>ии</w:t>
            </w:r>
            <w:r w:rsidR="00A83F50">
              <w:t xml:space="preserve"> города Новосибирска, приказ от 27.</w:t>
            </w:r>
            <w:r>
              <w:t>1</w:t>
            </w:r>
            <w:r w:rsidR="00A83F50">
              <w:t>2</w:t>
            </w:r>
            <w:r>
              <w:t>.20</w:t>
            </w:r>
            <w:r w:rsidR="00A83F50">
              <w:t>17</w:t>
            </w:r>
            <w:r>
              <w:t>г.  №</w:t>
            </w:r>
            <w:r w:rsidR="00A83F50">
              <w:t>1280</w:t>
            </w:r>
            <w:r>
              <w:t>-од</w:t>
            </w:r>
            <w:r w:rsidR="00A83F50">
              <w:t>., что</w:t>
            </w:r>
            <w:r>
              <w:t xml:space="preserve"> </w:t>
            </w:r>
            <w:r w:rsidRPr="00C33360">
              <w:t>соответству</w:t>
            </w:r>
            <w:r w:rsidR="00A83F50">
              <w:t>е</w:t>
            </w:r>
            <w:r w:rsidRPr="00C33360">
              <w:t>т законам и иным нормативным правовым актам Российской Федерации.</w:t>
            </w:r>
          </w:p>
        </w:tc>
      </w:tr>
      <w:tr w:rsidR="008650B2" w:rsidRPr="00C33360" w:rsidTr="00985F5D">
        <w:trPr>
          <w:trHeight w:val="6588"/>
        </w:trPr>
        <w:tc>
          <w:tcPr>
            <w:tcW w:w="4080" w:type="dxa"/>
            <w:shd w:val="clear" w:color="auto" w:fill="auto"/>
          </w:tcPr>
          <w:p w:rsidR="008650B2" w:rsidRPr="00C33360" w:rsidRDefault="008650B2" w:rsidP="00985F5D">
            <w:r w:rsidRPr="00C33360">
              <w:t>1.2.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8650B2" w:rsidRPr="00C33360" w:rsidRDefault="008650B2" w:rsidP="00985F5D"/>
        </w:tc>
        <w:tc>
          <w:tcPr>
            <w:tcW w:w="6720" w:type="dxa"/>
            <w:shd w:val="clear" w:color="auto" w:fill="auto"/>
          </w:tcPr>
          <w:p w:rsidR="008650B2" w:rsidRPr="00C33360" w:rsidRDefault="008650B2" w:rsidP="00985F5D">
            <w:pPr>
              <w:tabs>
                <w:tab w:val="left" w:pos="-180"/>
              </w:tabs>
              <w:ind w:left="-180"/>
            </w:pPr>
            <w:r w:rsidRPr="00C33360">
              <w:t>- -правила внутреннего распорядка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  <w:ind w:left="-180"/>
            </w:pPr>
            <w:r w:rsidRPr="00C33360">
              <w:t>-- коллективный договор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правилами внутреннего трудового распорядка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положением о родительском собрании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положением о родительском комитете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положением об общем собрании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 xml:space="preserve"> -положением о порядке комплектования Учреждения; - 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положением о Совете педагогов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положением о творческой группе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положение о публичном докладе;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положение о работе с персональными данными сотрудников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 положением о работе с персональными данными воспитанников и родителей (законны представителей) Учреждения;</w:t>
            </w:r>
          </w:p>
          <w:p w:rsidR="008650B2" w:rsidRPr="00C33360" w:rsidRDefault="008650B2" w:rsidP="00985F5D">
            <w:pPr>
              <w:tabs>
                <w:tab w:val="left" w:pos="-180"/>
              </w:tabs>
            </w:pPr>
            <w:r w:rsidRPr="00C33360">
              <w:t>-положение о конфликтной комиссии;</w:t>
            </w:r>
          </w:p>
          <w:p w:rsidR="008650B2" w:rsidRPr="00C33360" w:rsidRDefault="008650B2" w:rsidP="00985F5D">
            <w:pPr>
              <w:pStyle w:val="a4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33360">
              <w:rPr>
                <w:rFonts w:ascii="Times New Roman" w:hAnsi="Times New Roman"/>
              </w:rPr>
              <w:t>-</w:t>
            </w:r>
            <w:r w:rsidRPr="00C33360">
              <w:rPr>
                <w:rFonts w:ascii="Times New Roman" w:hAnsi="Times New Roman"/>
                <w:sz w:val="24"/>
              </w:rPr>
              <w:t>Соблюдение требований законодательства РФ о персональных данных;</w:t>
            </w:r>
          </w:p>
          <w:p w:rsidR="008650B2" w:rsidRPr="00C33360" w:rsidRDefault="008650B2" w:rsidP="00985F5D">
            <w:pPr>
              <w:pStyle w:val="a4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360">
              <w:rPr>
                <w:rFonts w:ascii="Times New Roman" w:hAnsi="Times New Roman"/>
                <w:sz w:val="24"/>
                <w:szCs w:val="24"/>
              </w:rPr>
              <w:t xml:space="preserve">-Правила внутреннего распорядка </w:t>
            </w:r>
            <w:proofErr w:type="gramStart"/>
            <w:r w:rsidRPr="00C333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8650B2" w:rsidRPr="00C33360" w:rsidRDefault="008650B2" w:rsidP="00985F5D"/>
        </w:tc>
      </w:tr>
      <w:tr w:rsidR="008650B2" w:rsidRPr="00C33360" w:rsidTr="00985F5D">
        <w:tc>
          <w:tcPr>
            <w:tcW w:w="4080" w:type="dxa"/>
            <w:shd w:val="clear" w:color="auto" w:fill="auto"/>
          </w:tcPr>
          <w:p w:rsidR="008650B2" w:rsidRPr="00C33360" w:rsidRDefault="008650B2" w:rsidP="00985F5D">
            <w:r w:rsidRPr="00C33360">
              <w:t xml:space="preserve">1.3. Перечень лицензий на </w:t>
            </w:r>
            <w:proofErr w:type="gramStart"/>
            <w:r w:rsidRPr="00C33360">
              <w:t>право ведения</w:t>
            </w:r>
            <w:proofErr w:type="gramEnd"/>
            <w:r w:rsidRPr="00C33360">
              <w:t xml:space="preserve"> образовательной деятельности с указанием реквизитов</w:t>
            </w:r>
          </w:p>
        </w:tc>
        <w:tc>
          <w:tcPr>
            <w:tcW w:w="6720" w:type="dxa"/>
            <w:shd w:val="clear" w:color="auto" w:fill="auto"/>
          </w:tcPr>
          <w:p w:rsidR="008650B2" w:rsidRPr="0080583F" w:rsidRDefault="008650B2" w:rsidP="00985F5D">
            <w:pPr>
              <w:rPr>
                <w:highlight w:val="yellow"/>
              </w:rPr>
            </w:pPr>
            <w:r w:rsidRPr="0080583F">
              <w:t xml:space="preserve">Лицензия на осуществление образовательной деятельности: </w:t>
            </w:r>
          </w:p>
          <w:p w:rsidR="008650B2" w:rsidRPr="0080583F" w:rsidRDefault="008650B2" w:rsidP="00985F5D">
            <w:r w:rsidRPr="0080583F">
              <w:t>серия: А № 0002564,</w:t>
            </w:r>
          </w:p>
          <w:p w:rsidR="008650B2" w:rsidRPr="0080583F" w:rsidRDefault="008650B2" w:rsidP="00985F5D">
            <w:r w:rsidRPr="0080583F">
              <w:t xml:space="preserve">Регистрационный номер 7232 от 16.04.2012г., </w:t>
            </w:r>
            <w:proofErr w:type="gramStart"/>
            <w:r w:rsidRPr="0080583F">
              <w:t>выдана</w:t>
            </w:r>
            <w:proofErr w:type="gramEnd"/>
            <w:r w:rsidRPr="0080583F">
              <w:t xml:space="preserve"> Министерством образования, науки и инновационной политики Новосибирской области.</w:t>
            </w:r>
          </w:p>
          <w:p w:rsidR="008650B2" w:rsidRPr="00C33360" w:rsidRDefault="008650B2" w:rsidP="00985F5D">
            <w:pPr>
              <w:tabs>
                <w:tab w:val="left" w:pos="4817"/>
              </w:tabs>
            </w:pPr>
            <w:r w:rsidRPr="00C33360">
              <w:tab/>
            </w:r>
          </w:p>
        </w:tc>
      </w:tr>
    </w:tbl>
    <w:p w:rsidR="008650B2" w:rsidRPr="00C33360" w:rsidRDefault="008650B2" w:rsidP="008650B2"/>
    <w:p w:rsidR="008650B2" w:rsidRDefault="008650B2" w:rsidP="008650B2">
      <w:pPr>
        <w:rPr>
          <w:b/>
        </w:rPr>
      </w:pPr>
    </w:p>
    <w:p w:rsidR="008650B2" w:rsidRDefault="008650B2" w:rsidP="008650B2">
      <w:pPr>
        <w:rPr>
          <w:b/>
        </w:rPr>
      </w:pPr>
    </w:p>
    <w:p w:rsidR="00A0202C" w:rsidRDefault="00A0202C" w:rsidP="008650B2">
      <w:pPr>
        <w:rPr>
          <w:b/>
        </w:rPr>
      </w:pPr>
    </w:p>
    <w:p w:rsidR="00EE319B" w:rsidRDefault="00EE319B" w:rsidP="008650B2">
      <w:pPr>
        <w:rPr>
          <w:b/>
        </w:rPr>
      </w:pPr>
    </w:p>
    <w:p w:rsidR="00EE319B" w:rsidRDefault="00EE319B" w:rsidP="008650B2">
      <w:pPr>
        <w:rPr>
          <w:b/>
        </w:rPr>
      </w:pPr>
    </w:p>
    <w:p w:rsidR="008650B2" w:rsidRDefault="008650B2" w:rsidP="008650B2">
      <w:pPr>
        <w:rPr>
          <w:b/>
        </w:rPr>
      </w:pPr>
    </w:p>
    <w:p w:rsidR="00A83F50" w:rsidRDefault="00A83F50" w:rsidP="008650B2">
      <w:pPr>
        <w:rPr>
          <w:b/>
        </w:rPr>
      </w:pPr>
    </w:p>
    <w:p w:rsidR="008650B2" w:rsidRPr="00C33360" w:rsidRDefault="008650B2" w:rsidP="008650B2">
      <w:pPr>
        <w:rPr>
          <w:b/>
        </w:rPr>
      </w:pPr>
      <w:r w:rsidRPr="00C33360">
        <w:rPr>
          <w:b/>
        </w:rPr>
        <w:t>2. 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6240"/>
      </w:tblGrid>
      <w:tr w:rsidR="008650B2" w:rsidRPr="00C33360" w:rsidTr="00985F5D">
        <w:tc>
          <w:tcPr>
            <w:tcW w:w="4440" w:type="dxa"/>
            <w:shd w:val="clear" w:color="auto" w:fill="auto"/>
          </w:tcPr>
          <w:p w:rsidR="008650B2" w:rsidRPr="00C33360" w:rsidRDefault="008650B2" w:rsidP="00985F5D">
            <w:pPr>
              <w:jc w:val="center"/>
              <w:rPr>
                <w:color w:val="000000"/>
              </w:rPr>
            </w:pPr>
            <w:r w:rsidRPr="00C33360">
              <w:rPr>
                <w:color w:val="000000"/>
              </w:rPr>
              <w:t xml:space="preserve">Критерии </w:t>
            </w:r>
            <w:proofErr w:type="spellStart"/>
            <w:r w:rsidRPr="00C33360"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6240" w:type="dxa"/>
            <w:shd w:val="clear" w:color="auto" w:fill="auto"/>
          </w:tcPr>
          <w:p w:rsidR="008650B2" w:rsidRPr="00C33360" w:rsidRDefault="008650B2" w:rsidP="00985F5D">
            <w:pPr>
              <w:jc w:val="center"/>
              <w:rPr>
                <w:color w:val="000000"/>
              </w:rPr>
            </w:pPr>
            <w:r w:rsidRPr="00C33360">
              <w:rPr>
                <w:color w:val="000000"/>
              </w:rPr>
              <w:t xml:space="preserve">Результаты </w:t>
            </w:r>
            <w:proofErr w:type="gramStart"/>
            <w:r w:rsidRPr="00C33360">
              <w:rPr>
                <w:color w:val="000000"/>
              </w:rPr>
              <w:t>проведенного</w:t>
            </w:r>
            <w:proofErr w:type="gramEnd"/>
            <w:r w:rsidRPr="00C33360">
              <w:rPr>
                <w:color w:val="000000"/>
              </w:rPr>
              <w:t xml:space="preserve"> </w:t>
            </w:r>
            <w:proofErr w:type="spellStart"/>
            <w:r w:rsidRPr="00C33360">
              <w:rPr>
                <w:color w:val="000000"/>
              </w:rPr>
              <w:t>самообследования</w:t>
            </w:r>
            <w:proofErr w:type="spellEnd"/>
          </w:p>
        </w:tc>
      </w:tr>
      <w:tr w:rsidR="008650B2" w:rsidRPr="00C33360" w:rsidTr="00985F5D">
        <w:tc>
          <w:tcPr>
            <w:tcW w:w="4440" w:type="dxa"/>
            <w:shd w:val="clear" w:color="auto" w:fill="auto"/>
          </w:tcPr>
          <w:p w:rsidR="008650B2" w:rsidRPr="00C33360" w:rsidRDefault="008650B2" w:rsidP="00985F5D">
            <w:r w:rsidRPr="00C33360">
              <w:t xml:space="preserve">2.1. </w:t>
            </w:r>
            <w:r w:rsidRPr="00C33360">
              <w:rPr>
                <w:color w:val="000000"/>
              </w:rPr>
              <w:t>Реквизиты документов на право пользования зданием, помещениями, площадями</w:t>
            </w:r>
            <w:r w:rsidRPr="00C33360">
              <w:t>.</w:t>
            </w:r>
          </w:p>
        </w:tc>
        <w:tc>
          <w:tcPr>
            <w:tcW w:w="6240" w:type="dxa"/>
            <w:shd w:val="clear" w:color="auto" w:fill="auto"/>
          </w:tcPr>
          <w:p w:rsidR="008650B2" w:rsidRPr="008A2D27" w:rsidRDefault="008650B2" w:rsidP="00985F5D">
            <w:r w:rsidRPr="008A2D27">
              <w:t>В распоряжении дошкольного учреждения находятся два двухэтажных здания площадью 3859,4 и 1711,5 квадратных метров. Прилегающая территория составляет 6865 квадратных метров.</w:t>
            </w:r>
          </w:p>
          <w:p w:rsidR="008650B2" w:rsidRDefault="008650B2" w:rsidP="00985F5D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650B2" w:rsidRPr="00C33360" w:rsidRDefault="008650B2" w:rsidP="00985F5D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33360">
              <w:rPr>
                <w:rFonts w:ascii="Times New Roman" w:hAnsi="Times New Roman"/>
              </w:rPr>
              <w:t>дрес объекта: 630</w:t>
            </w:r>
            <w:r>
              <w:rPr>
                <w:rFonts w:ascii="Times New Roman" w:hAnsi="Times New Roman"/>
              </w:rPr>
              <w:t>124</w:t>
            </w:r>
            <w:r w:rsidRPr="00C33360">
              <w:rPr>
                <w:rFonts w:ascii="Times New Roman" w:hAnsi="Times New Roman"/>
              </w:rPr>
              <w:t xml:space="preserve"> Россия, </w:t>
            </w:r>
            <w:proofErr w:type="gramStart"/>
            <w:r w:rsidRPr="00C33360">
              <w:rPr>
                <w:rFonts w:ascii="Times New Roman" w:hAnsi="Times New Roman"/>
              </w:rPr>
              <w:t>г</w:t>
            </w:r>
            <w:proofErr w:type="gramEnd"/>
            <w:r w:rsidRPr="00C33360">
              <w:rPr>
                <w:rFonts w:ascii="Times New Roman" w:hAnsi="Times New Roman"/>
              </w:rPr>
              <w:t>. Новосибирск,</w:t>
            </w:r>
            <w:r>
              <w:rPr>
                <w:rFonts w:ascii="Times New Roman" w:hAnsi="Times New Roman"/>
              </w:rPr>
              <w:t xml:space="preserve"> 124,</w:t>
            </w:r>
            <w:r w:rsidRPr="00C33360">
              <w:rPr>
                <w:rFonts w:ascii="Times New Roman" w:hAnsi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</w:rPr>
              <w:t>Толбухина</w:t>
            </w:r>
            <w:proofErr w:type="spellEnd"/>
            <w:r>
              <w:rPr>
                <w:rFonts w:ascii="Times New Roman" w:hAnsi="Times New Roman"/>
              </w:rPr>
              <w:t xml:space="preserve">, 37/1 – 1 корпус, ул. </w:t>
            </w:r>
            <w:proofErr w:type="spellStart"/>
            <w:r>
              <w:rPr>
                <w:rFonts w:ascii="Times New Roman" w:hAnsi="Times New Roman"/>
              </w:rPr>
              <w:t>Толбухина</w:t>
            </w:r>
            <w:proofErr w:type="spellEnd"/>
            <w:r>
              <w:rPr>
                <w:rFonts w:ascii="Times New Roman" w:hAnsi="Times New Roman"/>
              </w:rPr>
              <w:t>, 31/1 – 2 корпус.</w:t>
            </w:r>
          </w:p>
          <w:p w:rsidR="008650B2" w:rsidRPr="0080583F" w:rsidRDefault="008650B2" w:rsidP="00985F5D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80583F">
              <w:rPr>
                <w:rFonts w:ascii="Times New Roman" w:hAnsi="Times New Roman"/>
              </w:rPr>
              <w:t>Свидетельство о государственной регистрации права: 54Аг 485096. Оперативное управление.</w:t>
            </w:r>
          </w:p>
          <w:p w:rsidR="008650B2" w:rsidRPr="0080583F" w:rsidRDefault="008650B2" w:rsidP="00985F5D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80583F">
              <w:rPr>
                <w:rFonts w:ascii="Times New Roman" w:hAnsi="Times New Roman"/>
              </w:rPr>
              <w:t>Свидетельство о государственной регистрации права: 54АГ 714886 Земельный участок, постоянное (бессрочное) пользование.</w:t>
            </w:r>
          </w:p>
          <w:p w:rsidR="008650B2" w:rsidRPr="00C33360" w:rsidRDefault="008650B2" w:rsidP="00985F5D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80583F">
              <w:rPr>
                <w:rFonts w:ascii="Times New Roman" w:hAnsi="Times New Roman"/>
              </w:rPr>
              <w:t>Кадастровый (условный) номер земельным участком 54:35:012550:36</w:t>
            </w:r>
          </w:p>
        </w:tc>
      </w:tr>
      <w:tr w:rsidR="008650B2" w:rsidTr="00985F5D">
        <w:tc>
          <w:tcPr>
            <w:tcW w:w="4440" w:type="dxa"/>
            <w:shd w:val="clear" w:color="auto" w:fill="auto"/>
          </w:tcPr>
          <w:p w:rsidR="008650B2" w:rsidRDefault="008650B2" w:rsidP="00985F5D">
            <w:r>
              <w:t xml:space="preserve">2.2. </w:t>
            </w:r>
            <w:proofErr w:type="gramStart"/>
            <w:r>
      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  <w:proofErr w:type="gramEnd"/>
          </w:p>
        </w:tc>
        <w:tc>
          <w:tcPr>
            <w:tcW w:w="6240" w:type="dxa"/>
            <w:shd w:val="clear" w:color="auto" w:fill="auto"/>
          </w:tcPr>
          <w:p w:rsidR="008650B2" w:rsidRPr="00C543A1" w:rsidRDefault="008650B2" w:rsidP="00985F5D">
            <w:pPr>
              <w:rPr>
                <w:color w:val="000000"/>
              </w:rPr>
            </w:pPr>
            <w:r w:rsidRPr="00C543A1">
              <w:rPr>
                <w:color w:val="000000"/>
              </w:rPr>
              <w:t xml:space="preserve">Детский сад, </w:t>
            </w: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нежилых</w:t>
            </w:r>
            <w:proofErr w:type="gramEnd"/>
            <w:r>
              <w:rPr>
                <w:color w:val="000000"/>
              </w:rPr>
              <w:t xml:space="preserve"> здания</w:t>
            </w:r>
            <w:r w:rsidRPr="00C543A1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панельном</w:t>
            </w:r>
            <w:r w:rsidRPr="00C543A1">
              <w:rPr>
                <w:color w:val="000000"/>
              </w:rPr>
              <w:t xml:space="preserve"> исполнении, общей площадью </w:t>
            </w:r>
            <w:r>
              <w:t xml:space="preserve">3859,4 и 1711,5 </w:t>
            </w:r>
            <w:r w:rsidRPr="00F01B51">
              <w:t>кв. м.</w:t>
            </w:r>
            <w:r w:rsidRPr="00C543A1">
              <w:rPr>
                <w:color w:val="000000"/>
              </w:rPr>
              <w:t>, этажность – 2.</w:t>
            </w:r>
          </w:p>
          <w:p w:rsidR="008650B2" w:rsidRPr="00C543A1" w:rsidRDefault="008650B2" w:rsidP="00985F5D">
            <w:pPr>
              <w:rPr>
                <w:color w:val="000000"/>
              </w:rPr>
            </w:pPr>
            <w:r w:rsidRPr="00C543A1">
              <w:rPr>
                <w:color w:val="000000"/>
              </w:rPr>
              <w:t xml:space="preserve"> Помещения:</w:t>
            </w:r>
          </w:p>
          <w:p w:rsidR="008650B2" w:rsidRPr="00C543A1" w:rsidRDefault="008650B2" w:rsidP="00985F5D">
            <w:pPr>
              <w:rPr>
                <w:color w:val="000000"/>
              </w:rPr>
            </w:pPr>
            <w:r>
              <w:rPr>
                <w:color w:val="000000"/>
              </w:rPr>
              <w:t>- групповые помещения – 5;</w:t>
            </w:r>
          </w:p>
          <w:p w:rsidR="008650B2" w:rsidRDefault="008650B2" w:rsidP="00985F5D">
            <w:r w:rsidRPr="00610785">
              <w:t xml:space="preserve">адрес </w:t>
            </w:r>
            <w:r>
              <w:t>объекта: 63012</w:t>
            </w:r>
            <w:r w:rsidRPr="00610785">
              <w:t xml:space="preserve">4 Россия, </w:t>
            </w:r>
            <w:proofErr w:type="gramStart"/>
            <w:r w:rsidRPr="00610785">
              <w:t>г</w:t>
            </w:r>
            <w:proofErr w:type="gramEnd"/>
            <w:r w:rsidRPr="00610785">
              <w:t>. Новосибирск,</w:t>
            </w:r>
            <w:r>
              <w:t xml:space="preserve"> 124, </w:t>
            </w:r>
            <w:r w:rsidRPr="00610785">
              <w:t xml:space="preserve">ул. </w:t>
            </w:r>
            <w:proofErr w:type="spellStart"/>
            <w:r>
              <w:t>Толбухина</w:t>
            </w:r>
            <w:proofErr w:type="spellEnd"/>
            <w:r>
              <w:t>, 37/1;</w:t>
            </w:r>
          </w:p>
          <w:p w:rsidR="008650B2" w:rsidRDefault="008650B2" w:rsidP="00985F5D">
            <w:r>
              <w:t>- групповые помещения – 4;</w:t>
            </w:r>
          </w:p>
          <w:p w:rsidR="008650B2" w:rsidRDefault="008650B2" w:rsidP="00985F5D">
            <w:r w:rsidRPr="00610785">
              <w:t xml:space="preserve">адрес </w:t>
            </w:r>
            <w:r>
              <w:t>объекта: 63012</w:t>
            </w:r>
            <w:r w:rsidRPr="00610785">
              <w:t xml:space="preserve">4 Россия, </w:t>
            </w:r>
            <w:proofErr w:type="gramStart"/>
            <w:r w:rsidRPr="00610785">
              <w:t>г</w:t>
            </w:r>
            <w:proofErr w:type="gramEnd"/>
            <w:r w:rsidRPr="00610785">
              <w:t>. Новосибирск,</w:t>
            </w:r>
            <w:r>
              <w:t xml:space="preserve"> 124, </w:t>
            </w:r>
            <w:r w:rsidRPr="00610785">
              <w:t xml:space="preserve">ул. </w:t>
            </w:r>
            <w:proofErr w:type="spellStart"/>
            <w:r>
              <w:t>Толбухина</w:t>
            </w:r>
            <w:proofErr w:type="spellEnd"/>
            <w:r>
              <w:t>, 31/1;</w:t>
            </w:r>
          </w:p>
          <w:p w:rsidR="008650B2" w:rsidRDefault="008650B2" w:rsidP="00985F5D"/>
        </w:tc>
      </w:tr>
      <w:tr w:rsidR="008650B2" w:rsidTr="00985F5D">
        <w:tc>
          <w:tcPr>
            <w:tcW w:w="4440" w:type="dxa"/>
            <w:shd w:val="clear" w:color="auto" w:fill="auto"/>
          </w:tcPr>
          <w:p w:rsidR="008650B2" w:rsidRDefault="008650B2" w:rsidP="00985F5D">
            <w:r>
              <w:t xml:space="preserve">2.3. Наличие заключений санитарно-эпидемиологической службы </w:t>
            </w:r>
          </w:p>
        </w:tc>
        <w:tc>
          <w:tcPr>
            <w:tcW w:w="6240" w:type="dxa"/>
            <w:shd w:val="clear" w:color="auto" w:fill="auto"/>
          </w:tcPr>
          <w:p w:rsidR="008650B2" w:rsidRDefault="008650B2" w:rsidP="00985F5D">
            <w:pPr>
              <w:jc w:val="both"/>
              <w:rPr>
                <w:color w:val="000000"/>
              </w:rPr>
            </w:pPr>
            <w:r w:rsidRPr="00C543A1">
              <w:rPr>
                <w:color w:val="000000"/>
              </w:rPr>
              <w:t xml:space="preserve">По санитарно-эпидемиологическому заключению от </w:t>
            </w:r>
            <w:r>
              <w:rPr>
                <w:color w:val="000000"/>
              </w:rPr>
              <w:t xml:space="preserve">12.07.2010г. №54 НС0500М002688.07.10 ДОУ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/с №457 соответствует государственным санитарно-эпидемиологическим правилам и нормам. </w:t>
            </w:r>
          </w:p>
          <w:p w:rsidR="008650B2" w:rsidRPr="00C543A1" w:rsidRDefault="008650B2" w:rsidP="00985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Основание: заключение №6-1291/07-206 от01.07.10.</w:t>
            </w:r>
          </w:p>
        </w:tc>
      </w:tr>
      <w:tr w:rsidR="008650B2" w:rsidTr="00985F5D">
        <w:tc>
          <w:tcPr>
            <w:tcW w:w="4440" w:type="dxa"/>
            <w:shd w:val="clear" w:color="auto" w:fill="auto"/>
          </w:tcPr>
          <w:p w:rsidR="008650B2" w:rsidRDefault="008650B2" w:rsidP="00985F5D">
            <w: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8650B2" w:rsidRDefault="008650B2" w:rsidP="00985F5D"/>
        </w:tc>
        <w:tc>
          <w:tcPr>
            <w:tcW w:w="6240" w:type="dxa"/>
            <w:shd w:val="clear" w:color="auto" w:fill="auto"/>
          </w:tcPr>
          <w:p w:rsidR="008650B2" w:rsidRDefault="008650B2" w:rsidP="00985F5D">
            <w:r>
              <w:t>Групповые помещения – 9</w:t>
            </w:r>
          </w:p>
          <w:p w:rsidR="008650B2" w:rsidRDefault="008650B2" w:rsidP="00985F5D">
            <w:r>
              <w:t>Кабинет заведующего – 1</w:t>
            </w:r>
          </w:p>
          <w:p w:rsidR="008650B2" w:rsidRDefault="008650B2" w:rsidP="00985F5D">
            <w:r>
              <w:t>Методкабинет – 2</w:t>
            </w:r>
          </w:p>
          <w:p w:rsidR="008650B2" w:rsidRDefault="008650B2" w:rsidP="00985F5D">
            <w:r>
              <w:t>Медицинский кабинет – 1</w:t>
            </w:r>
          </w:p>
          <w:p w:rsidR="008650B2" w:rsidRDefault="008650B2" w:rsidP="00985F5D">
            <w:r>
              <w:t xml:space="preserve">Процедурный кабинет – 1 </w:t>
            </w:r>
          </w:p>
          <w:p w:rsidR="008650B2" w:rsidRDefault="008650B2" w:rsidP="00985F5D">
            <w:r>
              <w:t>Кабинет логопеда – 1</w:t>
            </w:r>
          </w:p>
          <w:p w:rsidR="008650B2" w:rsidRDefault="008650B2" w:rsidP="00985F5D">
            <w:r>
              <w:t xml:space="preserve">Кабинет психолога – 1 </w:t>
            </w:r>
          </w:p>
          <w:p w:rsidR="008650B2" w:rsidRDefault="008650B2" w:rsidP="00985F5D">
            <w:r>
              <w:t>Музыкальный /Физкультурный зал – 2/1</w:t>
            </w:r>
          </w:p>
          <w:p w:rsidR="008650B2" w:rsidRDefault="008650B2" w:rsidP="00985F5D">
            <w:r>
              <w:t xml:space="preserve">Пищеблок – 2 </w:t>
            </w:r>
          </w:p>
          <w:p w:rsidR="008650B2" w:rsidRDefault="008650B2" w:rsidP="00985F5D">
            <w:r>
              <w:t>Прачечная – 1</w:t>
            </w:r>
          </w:p>
          <w:p w:rsidR="008650B2" w:rsidRDefault="008650B2" w:rsidP="00985F5D"/>
        </w:tc>
      </w:tr>
      <w:tr w:rsidR="008650B2" w:rsidRPr="00D62BA2" w:rsidTr="00985F5D">
        <w:tc>
          <w:tcPr>
            <w:tcW w:w="4440" w:type="dxa"/>
            <w:shd w:val="clear" w:color="auto" w:fill="auto"/>
          </w:tcPr>
          <w:p w:rsidR="008650B2" w:rsidRPr="001D003B" w:rsidRDefault="008650B2" w:rsidP="00985F5D">
            <w:r w:rsidRPr="001D003B"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8650B2" w:rsidRPr="001D003B" w:rsidRDefault="008650B2" w:rsidP="00985F5D"/>
        </w:tc>
        <w:tc>
          <w:tcPr>
            <w:tcW w:w="6240" w:type="dxa"/>
            <w:shd w:val="clear" w:color="auto" w:fill="auto"/>
          </w:tcPr>
          <w:p w:rsidR="008650B2" w:rsidRPr="001D003B" w:rsidRDefault="008650B2" w:rsidP="00985F5D">
            <w:pPr>
              <w:pStyle w:val="1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0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D003B">
              <w:rPr>
                <w:rFonts w:ascii="Times New Roman" w:hAnsi="Times New Roman"/>
                <w:sz w:val="24"/>
                <w:szCs w:val="24"/>
              </w:rPr>
              <w:t xml:space="preserve">В ДОУ имеется в наличии 4 персональных компьютера и 5 ноутбуков:     </w:t>
            </w:r>
          </w:p>
          <w:tbl>
            <w:tblPr>
              <w:tblW w:w="0" w:type="auto"/>
              <w:tblInd w:w="534" w:type="dxa"/>
              <w:tblLook w:val="00A0"/>
            </w:tblPr>
            <w:tblGrid>
              <w:gridCol w:w="3942"/>
            </w:tblGrid>
            <w:tr w:rsidR="008650B2" w:rsidRPr="001D003B" w:rsidTr="00985F5D">
              <w:trPr>
                <w:trHeight w:val="427"/>
              </w:trPr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0B2" w:rsidRPr="001D003B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03B">
                    <w:rPr>
                      <w:rFonts w:ascii="Times New Roman" w:hAnsi="Times New Roman"/>
                      <w:sz w:val="24"/>
                      <w:szCs w:val="24"/>
                    </w:rPr>
                    <w:t>кабинет заведующего                   1/1</w:t>
                  </w:r>
                </w:p>
              </w:tc>
            </w:tr>
            <w:tr w:rsidR="008650B2" w:rsidRPr="001D003B" w:rsidTr="00985F5D">
              <w:trPr>
                <w:trHeight w:val="427"/>
              </w:trPr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0B2" w:rsidRPr="001D003B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03B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бухгалтерия                                   2/</w:t>
                  </w:r>
                </w:p>
              </w:tc>
            </w:tr>
            <w:tr w:rsidR="008650B2" w:rsidRPr="001D003B" w:rsidTr="00985F5D">
              <w:trPr>
                <w:trHeight w:val="427"/>
              </w:trPr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0B2" w:rsidRPr="001D003B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03B">
                    <w:rPr>
                      <w:rFonts w:ascii="Times New Roman" w:hAnsi="Times New Roman"/>
                      <w:sz w:val="24"/>
                      <w:szCs w:val="24"/>
                    </w:rPr>
                    <w:t>методический кабинет                    /1</w:t>
                  </w:r>
                </w:p>
              </w:tc>
            </w:tr>
            <w:tr w:rsidR="008650B2" w:rsidRPr="001D003B" w:rsidTr="00985F5D">
              <w:trPr>
                <w:trHeight w:val="427"/>
              </w:trPr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0B2" w:rsidRPr="001D003B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03B">
                    <w:rPr>
                      <w:rFonts w:ascii="Times New Roman" w:hAnsi="Times New Roman"/>
                      <w:sz w:val="24"/>
                      <w:szCs w:val="24"/>
                    </w:rPr>
                    <w:t>медицинский кабинет                     /1</w:t>
                  </w:r>
                </w:p>
              </w:tc>
            </w:tr>
            <w:tr w:rsidR="008650B2" w:rsidRPr="001D003B" w:rsidTr="00985F5D">
              <w:trPr>
                <w:trHeight w:val="427"/>
              </w:trPr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0B2" w:rsidRPr="001D003B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03B">
                    <w:rPr>
                      <w:rFonts w:ascii="Times New Roman" w:hAnsi="Times New Roman"/>
                      <w:sz w:val="24"/>
                      <w:szCs w:val="24"/>
                    </w:rPr>
                    <w:t xml:space="preserve">логопедический кабинет                /1 </w:t>
                  </w:r>
                </w:p>
              </w:tc>
            </w:tr>
            <w:tr w:rsidR="008650B2" w:rsidRPr="001D003B" w:rsidTr="00985F5D">
              <w:trPr>
                <w:trHeight w:val="543"/>
              </w:trPr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0B2" w:rsidRPr="001D003B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0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кабинет завхоза                             1/1                                                 </w:t>
                  </w:r>
                </w:p>
              </w:tc>
            </w:tr>
          </w:tbl>
          <w:p w:rsidR="008650B2" w:rsidRPr="001D003B" w:rsidRDefault="008650B2" w:rsidP="00985F5D">
            <w:r w:rsidRPr="001D003B">
              <w:t>Подключения к Интернету имеют 5 компьютеров</w:t>
            </w:r>
          </w:p>
          <w:p w:rsidR="008650B2" w:rsidRPr="001D003B" w:rsidRDefault="008650B2" w:rsidP="00985F5D">
            <w:pPr>
              <w:rPr>
                <w:b/>
                <w:lang w:val="en-US"/>
              </w:rPr>
            </w:pPr>
            <w:proofErr w:type="gramStart"/>
            <w:r w:rsidRPr="001D003B">
              <w:rPr>
                <w:b/>
              </w:rPr>
              <w:t>Е</w:t>
            </w:r>
            <w:proofErr w:type="gramEnd"/>
            <w:r w:rsidRPr="001D003B">
              <w:rPr>
                <w:b/>
                <w:lang w:val="en-US"/>
              </w:rPr>
              <w:t>-mail: ds_457_nsk@nios.ru</w:t>
            </w:r>
          </w:p>
          <w:p w:rsidR="008650B2" w:rsidRPr="00D62BA2" w:rsidRDefault="008650B2" w:rsidP="00985F5D">
            <w:pPr>
              <w:rPr>
                <w:lang w:val="en-US"/>
              </w:rPr>
            </w:pPr>
            <w:r w:rsidRPr="001D003B">
              <w:t>Сайт</w:t>
            </w:r>
            <w:r w:rsidRPr="001D003B">
              <w:rPr>
                <w:lang w:val="en-US"/>
              </w:rPr>
              <w:t xml:space="preserve"> </w:t>
            </w:r>
            <w:r w:rsidRPr="001D003B">
              <w:t>ДОУ</w:t>
            </w:r>
            <w:r w:rsidRPr="001D003B">
              <w:rPr>
                <w:lang w:val="en-US"/>
              </w:rPr>
              <w:t>: ds-457.nios.ru</w:t>
            </w:r>
          </w:p>
          <w:p w:rsidR="008650B2" w:rsidRPr="00D62BA2" w:rsidRDefault="008650B2" w:rsidP="00985F5D">
            <w:pPr>
              <w:rPr>
                <w:lang w:val="en-US"/>
              </w:rPr>
            </w:pPr>
          </w:p>
        </w:tc>
      </w:tr>
      <w:tr w:rsidR="008650B2" w:rsidRPr="001D003B" w:rsidTr="00985F5D">
        <w:tc>
          <w:tcPr>
            <w:tcW w:w="4440" w:type="dxa"/>
            <w:shd w:val="clear" w:color="auto" w:fill="auto"/>
          </w:tcPr>
          <w:p w:rsidR="008650B2" w:rsidRPr="001D003B" w:rsidRDefault="008650B2" w:rsidP="00985F5D">
            <w:r w:rsidRPr="001D003B">
              <w:lastRenderedPageBreak/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8650B2" w:rsidRPr="001D003B" w:rsidRDefault="008650B2" w:rsidP="00985F5D"/>
          <w:p w:rsidR="008650B2" w:rsidRPr="001D003B" w:rsidRDefault="008650B2" w:rsidP="00985F5D"/>
          <w:p w:rsidR="008650B2" w:rsidRPr="001D003B" w:rsidRDefault="008650B2" w:rsidP="00985F5D"/>
          <w:p w:rsidR="008650B2" w:rsidRPr="001D003B" w:rsidRDefault="008650B2" w:rsidP="00985F5D"/>
          <w:p w:rsidR="008650B2" w:rsidRPr="001D003B" w:rsidRDefault="008650B2" w:rsidP="00985F5D"/>
          <w:p w:rsidR="008650B2" w:rsidRPr="001D003B" w:rsidRDefault="008650B2" w:rsidP="00985F5D"/>
          <w:p w:rsidR="008650B2" w:rsidRPr="001D003B" w:rsidRDefault="008650B2" w:rsidP="00985F5D"/>
          <w:p w:rsidR="008650B2" w:rsidRPr="001D003B" w:rsidRDefault="008650B2" w:rsidP="00985F5D"/>
          <w:p w:rsidR="008650B2" w:rsidRPr="001D003B" w:rsidRDefault="008650B2" w:rsidP="00985F5D"/>
          <w:p w:rsidR="008650B2" w:rsidRPr="001D003B" w:rsidRDefault="008650B2" w:rsidP="00985F5D"/>
        </w:tc>
        <w:tc>
          <w:tcPr>
            <w:tcW w:w="6240" w:type="dxa"/>
            <w:shd w:val="clear" w:color="auto" w:fill="auto"/>
          </w:tcPr>
          <w:p w:rsidR="008650B2" w:rsidRPr="001D003B" w:rsidRDefault="008650B2" w:rsidP="00985F5D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0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детей в группах дошкольного образовательного учреждения </w:t>
            </w:r>
            <w:proofErr w:type="spellStart"/>
            <w:r w:rsidRPr="001D00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1D00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направленности определяется исходя из расчета площади групповой (игровой) комнаты – для дошкольного возраста (от 3 до 7 лет) – не менее 2,0 метра квадратного на одного ребенка, фактически находящегося в группе.</w:t>
            </w:r>
          </w:p>
          <w:p w:rsidR="008650B2" w:rsidRPr="001D003B" w:rsidRDefault="008650B2" w:rsidP="00985F5D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0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Реальная площадь на одного воспитанника в дошкольном образовательном учреждении составляет:</w:t>
            </w:r>
          </w:p>
          <w:p w:rsidR="008650B2" w:rsidRPr="001D003B" w:rsidRDefault="008650B2" w:rsidP="00985F5D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077"/>
              <w:gridCol w:w="1276"/>
              <w:gridCol w:w="1437"/>
            </w:tblGrid>
            <w:tr w:rsidR="008650B2" w:rsidRPr="001D003B" w:rsidTr="00985F5D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  <w:rPr>
                      <w:b/>
                    </w:rPr>
                  </w:pPr>
                  <w:r w:rsidRPr="001D003B">
                    <w:rPr>
                      <w:b/>
                    </w:rPr>
                    <w:t>Название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  <w:rPr>
                      <w:b/>
                    </w:rPr>
                  </w:pPr>
                  <w:r w:rsidRPr="001D003B">
                    <w:rPr>
                      <w:b/>
                    </w:rPr>
                    <w:t>возраст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  <w:rPr>
                      <w:b/>
                    </w:rPr>
                  </w:pPr>
                  <w:r w:rsidRPr="001D003B">
                    <w:rPr>
                      <w:b/>
                    </w:rPr>
                    <w:t xml:space="preserve">Кол-во детей  </w:t>
                  </w:r>
                </w:p>
              </w:tc>
            </w:tr>
            <w:tr w:rsidR="008650B2" w:rsidRPr="001D003B" w:rsidTr="00985F5D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Ягодка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B37EE3" w:rsidP="00985F5D">
                  <w:pPr>
                    <w:jc w:val="center"/>
                  </w:pPr>
                  <w:r>
                    <w:t>2</w:t>
                  </w:r>
                  <w:r w:rsidR="008650B2" w:rsidRPr="001D003B">
                    <w:t>-3 года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27</w:t>
                  </w:r>
                </w:p>
              </w:tc>
            </w:tr>
            <w:tr w:rsidR="008650B2" w:rsidRPr="001D003B" w:rsidTr="00985F5D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Пчелка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3-4 года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28</w:t>
                  </w:r>
                </w:p>
              </w:tc>
            </w:tr>
            <w:tr w:rsidR="008650B2" w:rsidRPr="001D003B" w:rsidTr="00985F5D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Гномик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3-4 года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28</w:t>
                  </w:r>
                </w:p>
              </w:tc>
            </w:tr>
            <w:tr w:rsidR="008650B2" w:rsidRPr="001D003B" w:rsidTr="00985F5D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Божья коровка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4-5лет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30</w:t>
                  </w:r>
                </w:p>
              </w:tc>
            </w:tr>
            <w:tr w:rsidR="008650B2" w:rsidRPr="001D003B" w:rsidTr="00985F5D"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proofErr w:type="spellStart"/>
                  <w:r w:rsidRPr="001D003B">
                    <w:t>Смешарики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4-5лет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30</w:t>
                  </w:r>
                </w:p>
              </w:tc>
            </w:tr>
            <w:tr w:rsidR="008650B2" w:rsidRPr="001D003B" w:rsidTr="00985F5D">
              <w:trPr>
                <w:trHeight w:val="285"/>
              </w:trPr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Сказка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5-6 лет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30</w:t>
                  </w:r>
                </w:p>
              </w:tc>
            </w:tr>
            <w:tr w:rsidR="008650B2" w:rsidRPr="001D003B" w:rsidTr="00985F5D">
              <w:trPr>
                <w:trHeight w:val="270"/>
              </w:trPr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Незнайка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5-6 лет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29</w:t>
                  </w:r>
                </w:p>
              </w:tc>
            </w:tr>
            <w:tr w:rsidR="008650B2" w:rsidRPr="001D003B" w:rsidTr="00985F5D">
              <w:trPr>
                <w:trHeight w:val="270"/>
              </w:trPr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Почемучки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5-6 лет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29</w:t>
                  </w:r>
                </w:p>
              </w:tc>
            </w:tr>
            <w:tr w:rsidR="008650B2" w:rsidRPr="001D003B" w:rsidTr="00985F5D">
              <w:trPr>
                <w:trHeight w:val="270"/>
              </w:trPr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Лисички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5-6 лет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29</w:t>
                  </w:r>
                </w:p>
              </w:tc>
            </w:tr>
          </w:tbl>
          <w:p w:rsidR="008650B2" w:rsidRPr="001D003B" w:rsidRDefault="008650B2" w:rsidP="00985F5D"/>
        </w:tc>
      </w:tr>
      <w:tr w:rsidR="008650B2" w:rsidTr="00985F5D">
        <w:tc>
          <w:tcPr>
            <w:tcW w:w="4440" w:type="dxa"/>
            <w:shd w:val="clear" w:color="auto" w:fill="auto"/>
          </w:tcPr>
          <w:p w:rsidR="008650B2" w:rsidRDefault="008650B2" w:rsidP="00985F5D">
            <w:r>
              <w:t>2.7. 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240" w:type="dxa"/>
            <w:shd w:val="clear" w:color="auto" w:fill="auto"/>
          </w:tcPr>
          <w:p w:rsidR="008650B2" w:rsidRDefault="008650B2" w:rsidP="00985F5D">
            <w:r>
              <w:t xml:space="preserve"> Нет</w:t>
            </w:r>
          </w:p>
        </w:tc>
      </w:tr>
      <w:tr w:rsidR="008650B2" w:rsidTr="00985F5D">
        <w:tc>
          <w:tcPr>
            <w:tcW w:w="4440" w:type="dxa"/>
            <w:shd w:val="clear" w:color="auto" w:fill="auto"/>
          </w:tcPr>
          <w:p w:rsidR="008650B2" w:rsidRDefault="008650B2" w:rsidP="00985F5D">
            <w: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240" w:type="dxa"/>
            <w:shd w:val="clear" w:color="auto" w:fill="auto"/>
          </w:tcPr>
          <w:p w:rsidR="008650B2" w:rsidRDefault="008650B2" w:rsidP="00985F5D">
            <w:r>
              <w:t>Пищеблок</w:t>
            </w:r>
          </w:p>
        </w:tc>
      </w:tr>
      <w:tr w:rsidR="008650B2" w:rsidTr="00985F5D">
        <w:tc>
          <w:tcPr>
            <w:tcW w:w="10680" w:type="dxa"/>
            <w:gridSpan w:val="2"/>
            <w:shd w:val="clear" w:color="auto" w:fill="auto"/>
          </w:tcPr>
          <w:p w:rsidR="008650B2" w:rsidRDefault="008650B2" w:rsidP="00985F5D">
            <w:r>
              <w:t>2.9. Динамика изменений материально-технического состояния образовательного учреждения за 5 последних лет.</w:t>
            </w:r>
          </w:p>
          <w:p w:rsidR="008650B2" w:rsidRDefault="008650B2" w:rsidP="00985F5D"/>
        </w:tc>
      </w:tr>
      <w:tr w:rsidR="008650B2" w:rsidTr="00985F5D">
        <w:tc>
          <w:tcPr>
            <w:tcW w:w="10680" w:type="dxa"/>
            <w:gridSpan w:val="2"/>
            <w:shd w:val="clear" w:color="auto" w:fill="auto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9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0"/>
              <w:gridCol w:w="4592"/>
              <w:gridCol w:w="1224"/>
              <w:gridCol w:w="1134"/>
              <w:gridCol w:w="1276"/>
              <w:gridCol w:w="936"/>
            </w:tblGrid>
            <w:tr w:rsidR="008650B2" w:rsidRPr="00F01B51" w:rsidTr="00985F5D">
              <w:trPr>
                <w:trHeight w:val="268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50B2" w:rsidRPr="00F01B51" w:rsidRDefault="008650B2" w:rsidP="00985F5D">
                  <w:pPr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4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50B2" w:rsidRPr="00F01B51" w:rsidRDefault="008650B2" w:rsidP="00985F5D">
                  <w:pPr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Оборудование</w:t>
                  </w:r>
                </w:p>
              </w:tc>
              <w:tc>
                <w:tcPr>
                  <w:tcW w:w="45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50B2" w:rsidRPr="00F01B51" w:rsidRDefault="008650B2" w:rsidP="00985F5D">
                  <w:pPr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Год поступления</w:t>
                  </w:r>
                </w:p>
              </w:tc>
            </w:tr>
            <w:tr w:rsidR="008650B2" w:rsidRPr="00F01B51" w:rsidTr="00985F5D">
              <w:trPr>
                <w:trHeight w:val="283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50B2" w:rsidRPr="00F01B51" w:rsidRDefault="008650B2" w:rsidP="00985F5D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50B2" w:rsidRPr="00F01B51" w:rsidRDefault="008650B2" w:rsidP="00985F5D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2017</w:t>
                  </w:r>
                </w:p>
              </w:tc>
            </w:tr>
            <w:tr w:rsidR="008650B2" w:rsidRPr="00F01B51" w:rsidTr="00985F5D">
              <w:trPr>
                <w:trHeight w:val="268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Компьютер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</w:pPr>
                </w:p>
              </w:tc>
            </w:tr>
            <w:tr w:rsidR="008650B2" w:rsidRPr="00F01B51" w:rsidTr="00985F5D">
              <w:trPr>
                <w:trHeight w:val="268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Принтер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650B2" w:rsidRPr="00F01B51" w:rsidTr="00985F5D">
              <w:trPr>
                <w:trHeight w:val="268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Ноутбук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01B51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8650B2" w:rsidRPr="00F01B51" w:rsidTr="00985F5D">
              <w:trPr>
                <w:trHeight w:val="149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2434E4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4E4">
                    <w:rPr>
                      <w:rFonts w:ascii="Times New Roman" w:hAnsi="Times New Roman"/>
                      <w:sz w:val="24"/>
                      <w:szCs w:val="24"/>
                    </w:rPr>
                    <w:t>Сканер/копир/факс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650B2" w:rsidRPr="00F01B51" w:rsidTr="00985F5D">
              <w:trPr>
                <w:trHeight w:val="149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Мультимедийный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проектор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650B2" w:rsidRPr="00F01B51" w:rsidTr="00985F5D">
              <w:trPr>
                <w:trHeight w:val="149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Телевизор 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Default="008650B2" w:rsidP="00985F5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8650B2" w:rsidRDefault="008650B2" w:rsidP="00985F5D"/>
        </w:tc>
      </w:tr>
    </w:tbl>
    <w:p w:rsidR="008650B2" w:rsidRDefault="008650B2" w:rsidP="008650B2"/>
    <w:p w:rsidR="008650B2" w:rsidRDefault="008650B2" w:rsidP="008650B2"/>
    <w:p w:rsidR="008650B2" w:rsidRDefault="008650B2" w:rsidP="008650B2"/>
    <w:p w:rsidR="008650B2" w:rsidRDefault="008650B2" w:rsidP="008650B2"/>
    <w:p w:rsidR="008650B2" w:rsidRDefault="008650B2" w:rsidP="008650B2"/>
    <w:p w:rsidR="008650B2" w:rsidRDefault="008650B2" w:rsidP="008650B2"/>
    <w:p w:rsidR="008650B2" w:rsidRDefault="008650B2" w:rsidP="008650B2">
      <w:r w:rsidRPr="00D34B01">
        <w:rPr>
          <w:b/>
        </w:rPr>
        <w:t>3. Структура образовательного учреждения и система его управления</w:t>
      </w:r>
      <w:r>
        <w:t>.</w:t>
      </w:r>
    </w:p>
    <w:p w:rsidR="008650B2" w:rsidRDefault="008650B2" w:rsidP="008650B2"/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8503"/>
      </w:tblGrid>
      <w:tr w:rsidR="008650B2" w:rsidTr="00985F5D">
        <w:tc>
          <w:tcPr>
            <w:tcW w:w="2177" w:type="dxa"/>
            <w:shd w:val="clear" w:color="auto" w:fill="auto"/>
          </w:tcPr>
          <w:p w:rsidR="008650B2" w:rsidRDefault="008650B2" w:rsidP="00985F5D">
            <w:r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  <w:shd w:val="clear" w:color="auto" w:fill="auto"/>
          </w:tcPr>
          <w:p w:rsidR="008650B2" w:rsidRPr="00B914B6" w:rsidRDefault="008650B2" w:rsidP="00985F5D">
            <w:pPr>
              <w:tabs>
                <w:tab w:val="num" w:pos="900"/>
              </w:tabs>
              <w:ind w:left="46"/>
              <w:jc w:val="both"/>
            </w:pPr>
            <w:r w:rsidRPr="00C543A1">
              <w:rPr>
                <w:color w:val="993366"/>
              </w:rPr>
              <w:t xml:space="preserve">    </w:t>
            </w:r>
            <w:r w:rsidRPr="00B914B6">
              <w:t>В аппарат управления дошкольного образовательного учреждения входят:</w:t>
            </w:r>
          </w:p>
          <w:p w:rsidR="008650B2" w:rsidRPr="00B914B6" w:rsidRDefault="008650B2" w:rsidP="00985F5D">
            <w:pPr>
              <w:jc w:val="both"/>
              <w:rPr>
                <w:lang w:eastAsia="en-US"/>
              </w:rPr>
            </w:pPr>
            <w:r>
              <w:t xml:space="preserve">- </w:t>
            </w:r>
            <w:r w:rsidRPr="00B914B6">
              <w:t>заведующий дошкольным образовательным учреждением –</w:t>
            </w:r>
            <w:r>
              <w:t xml:space="preserve"> </w:t>
            </w:r>
            <w:r w:rsidRPr="00B914B6">
              <w:t>управление ДОУ;</w:t>
            </w:r>
          </w:p>
          <w:p w:rsidR="008650B2" w:rsidRPr="00C543A1" w:rsidRDefault="008650B2" w:rsidP="00985F5D">
            <w:pPr>
              <w:tabs>
                <w:tab w:val="left" w:pos="900"/>
              </w:tabs>
              <w:ind w:left="46"/>
              <w:jc w:val="both"/>
              <w:rPr>
                <w:b/>
                <w:lang w:eastAsia="en-US"/>
              </w:rPr>
            </w:pPr>
            <w:r>
              <w:t xml:space="preserve">- </w:t>
            </w:r>
            <w:r w:rsidRPr="00B914B6">
              <w:t>старший воспитатель</w:t>
            </w:r>
            <w:r>
              <w:t xml:space="preserve"> -</w:t>
            </w:r>
            <w:r w:rsidRPr="00B914B6">
              <w:t xml:space="preserve"> ведет контрольно-аналитическую деятельность по мониторингу качества образования и </w:t>
            </w:r>
            <w:proofErr w:type="spellStart"/>
            <w:r w:rsidRPr="00B914B6">
              <w:t>здоровьесбережения</w:t>
            </w:r>
            <w:proofErr w:type="spellEnd"/>
            <w:r w:rsidRPr="00B914B6">
              <w:t xml:space="preserve"> детей;</w:t>
            </w:r>
          </w:p>
          <w:p w:rsidR="008650B2" w:rsidRPr="008650B2" w:rsidRDefault="008650B2" w:rsidP="008650B2">
            <w:pPr>
              <w:tabs>
                <w:tab w:val="left" w:pos="900"/>
              </w:tabs>
              <w:ind w:left="46"/>
              <w:jc w:val="both"/>
              <w:rPr>
                <w:b/>
              </w:rPr>
            </w:pPr>
            <w:r>
              <w:t xml:space="preserve">- завхоз – </w:t>
            </w:r>
            <w:r w:rsidRPr="00B914B6">
              <w:t>ведет качественное обеспечение материально-технической базы   в полном соответствии с целями и задачами ДОУ;</w:t>
            </w:r>
          </w:p>
        </w:tc>
      </w:tr>
      <w:tr w:rsidR="008650B2" w:rsidTr="00985F5D">
        <w:tc>
          <w:tcPr>
            <w:tcW w:w="2177" w:type="dxa"/>
            <w:shd w:val="clear" w:color="auto" w:fill="auto"/>
          </w:tcPr>
          <w:p w:rsidR="008650B2" w:rsidRDefault="008650B2" w:rsidP="00985F5D">
            <w:r>
              <w:t xml:space="preserve">3.2. Каковы основные формы </w:t>
            </w:r>
            <w:proofErr w:type="gramStart"/>
            <w:r>
              <w:t>координации деятельности аппарата управления образовательного учреждения</w:t>
            </w:r>
            <w:proofErr w:type="gramEnd"/>
            <w:r>
              <w:t>.</w:t>
            </w:r>
          </w:p>
        </w:tc>
        <w:tc>
          <w:tcPr>
            <w:tcW w:w="8503" w:type="dxa"/>
            <w:shd w:val="clear" w:color="auto" w:fill="auto"/>
          </w:tcPr>
          <w:p w:rsidR="008650B2" w:rsidRPr="00F01B51" w:rsidRDefault="008650B2" w:rsidP="00985F5D">
            <w:pPr>
              <w:jc w:val="both"/>
            </w:pPr>
            <w:r w:rsidRPr="00F01B51">
              <w:t>Основными формами координации деятельности аппарата управления являются:</w:t>
            </w:r>
          </w:p>
          <w:p w:rsidR="008650B2" w:rsidRPr="00F01B51" w:rsidRDefault="008650B2" w:rsidP="00985F5D">
            <w:pPr>
              <w:jc w:val="both"/>
            </w:pPr>
            <w:r w:rsidRPr="00F01B51">
              <w:t>- общее собрание трудового коллектива;</w:t>
            </w:r>
          </w:p>
          <w:p w:rsidR="008650B2" w:rsidRPr="00F01B51" w:rsidRDefault="008650B2" w:rsidP="00985F5D">
            <w:pPr>
              <w:jc w:val="both"/>
            </w:pPr>
            <w:r w:rsidRPr="00F01B51">
              <w:t>- педагогический совет;</w:t>
            </w:r>
          </w:p>
          <w:p w:rsidR="008650B2" w:rsidRPr="00F01B51" w:rsidRDefault="008650B2" w:rsidP="00985F5D">
            <w:pPr>
              <w:jc w:val="both"/>
            </w:pPr>
            <w:r>
              <w:t>- родительский комитет.</w:t>
            </w:r>
          </w:p>
          <w:p w:rsidR="008650B2" w:rsidRDefault="008650B2" w:rsidP="00985F5D">
            <w:pPr>
              <w:ind w:left="-1653" w:firstLine="1653"/>
            </w:pPr>
          </w:p>
        </w:tc>
      </w:tr>
      <w:tr w:rsidR="008650B2" w:rsidTr="00985F5D">
        <w:tc>
          <w:tcPr>
            <w:tcW w:w="2177" w:type="dxa"/>
            <w:shd w:val="clear" w:color="auto" w:fill="auto"/>
          </w:tcPr>
          <w:p w:rsidR="008650B2" w:rsidRDefault="008650B2" w:rsidP="00985F5D">
            <w:r>
              <w:t>3.3.</w:t>
            </w:r>
          </w:p>
          <w:p w:rsidR="008650B2" w:rsidRDefault="008650B2" w:rsidP="00985F5D">
            <w:r w:rsidRPr="00F01B51">
              <w:t>Организационная структура системы управления, организация методической работы в педагогическом коллективе</w:t>
            </w:r>
            <w:r>
              <w:t xml:space="preserve"> </w:t>
            </w:r>
          </w:p>
        </w:tc>
        <w:tc>
          <w:tcPr>
            <w:tcW w:w="8503" w:type="dxa"/>
            <w:shd w:val="clear" w:color="auto" w:fill="auto"/>
          </w:tcPr>
          <w:p w:rsidR="008650B2" w:rsidRPr="00C543A1" w:rsidRDefault="008650B2" w:rsidP="00985F5D">
            <w:pPr>
              <w:pStyle w:val="4"/>
              <w:rPr>
                <w:sz w:val="18"/>
                <w:szCs w:val="18"/>
              </w:rPr>
            </w:pPr>
            <w:r w:rsidRPr="00C543A1">
              <w:rPr>
                <w:sz w:val="18"/>
                <w:szCs w:val="18"/>
              </w:rPr>
              <w:t>СТРУКТУРА УПРАВЛЕНИЯ ОБРАЗОВАТЕЛЬНЫМ ПРОЦЕССОМ М</w:t>
            </w:r>
            <w:r>
              <w:rPr>
                <w:sz w:val="18"/>
                <w:szCs w:val="18"/>
              </w:rPr>
              <w:t>К</w:t>
            </w:r>
            <w:r w:rsidRPr="00C543A1">
              <w:rPr>
                <w:sz w:val="18"/>
                <w:szCs w:val="18"/>
              </w:rPr>
              <w:t>ДОУ</w:t>
            </w:r>
          </w:p>
          <w:p w:rsidR="008650B2" w:rsidRPr="004B78AA" w:rsidRDefault="008650B2" w:rsidP="00985F5D">
            <w:pPr>
              <w:jc w:val="center"/>
            </w:pPr>
            <w:r w:rsidRPr="004B78AA">
              <w:t>Заведующий МКДОУ</w:t>
            </w:r>
          </w:p>
          <w:p w:rsidR="008650B2" w:rsidRPr="004B78AA" w:rsidRDefault="008650B2" w:rsidP="00985F5D">
            <w:pPr>
              <w:jc w:val="center"/>
            </w:pPr>
            <w:r w:rsidRPr="004B78AA">
              <w:t>Старший воспитатель</w:t>
            </w:r>
          </w:p>
          <w:p w:rsidR="008650B2" w:rsidRPr="004B78AA" w:rsidRDefault="008650B2" w:rsidP="00985F5D">
            <w:pPr>
              <w:jc w:val="center"/>
            </w:pPr>
            <w:r w:rsidRPr="004B78AA">
              <w:t xml:space="preserve"> Медицинская сестра      </w:t>
            </w:r>
          </w:p>
          <w:p w:rsidR="008650B2" w:rsidRPr="00D775A3" w:rsidRDefault="008650B2" w:rsidP="00985F5D">
            <w:pPr>
              <w:jc w:val="center"/>
            </w:pPr>
            <w:r w:rsidRPr="00D775A3">
              <w:t>Воспитатели</w:t>
            </w:r>
          </w:p>
          <w:p w:rsidR="008650B2" w:rsidRPr="00D775A3" w:rsidRDefault="008650B2" w:rsidP="00985F5D">
            <w:pPr>
              <w:jc w:val="center"/>
            </w:pPr>
            <w:r w:rsidRPr="00D775A3">
              <w:t>Учитель-логопед</w:t>
            </w:r>
          </w:p>
          <w:p w:rsidR="008650B2" w:rsidRPr="00D775A3" w:rsidRDefault="008650B2" w:rsidP="00985F5D">
            <w:pPr>
              <w:jc w:val="center"/>
            </w:pPr>
            <w:r w:rsidRPr="00D775A3">
              <w:t>Педагог-психолог</w:t>
            </w:r>
          </w:p>
          <w:p w:rsidR="008650B2" w:rsidRPr="004B78AA" w:rsidRDefault="008650B2" w:rsidP="00985F5D">
            <w:pPr>
              <w:jc w:val="center"/>
            </w:pPr>
            <w:r w:rsidRPr="00D775A3">
              <w:t>Музыкальные руководители</w:t>
            </w:r>
          </w:p>
          <w:p w:rsidR="008650B2" w:rsidRPr="004B78AA" w:rsidRDefault="008650B2" w:rsidP="00985F5D">
            <w:pPr>
              <w:jc w:val="center"/>
            </w:pPr>
            <w:r w:rsidRPr="004B78AA">
              <w:t>Завхоз</w:t>
            </w:r>
          </w:p>
          <w:p w:rsidR="008650B2" w:rsidRPr="004B78AA" w:rsidRDefault="008650B2" w:rsidP="00985F5D">
            <w:pPr>
              <w:jc w:val="center"/>
            </w:pPr>
            <w:r w:rsidRPr="004B78AA">
              <w:t>Младший обслуживающий персонал</w:t>
            </w:r>
          </w:p>
          <w:p w:rsidR="008650B2" w:rsidRPr="00117F0F" w:rsidRDefault="008650B2" w:rsidP="00985F5D">
            <w:pPr>
              <w:jc w:val="center"/>
              <w:rPr>
                <w:b/>
              </w:rPr>
            </w:pPr>
            <w:r w:rsidRPr="004B78AA">
              <w:t>Дети, родители</w:t>
            </w:r>
          </w:p>
        </w:tc>
      </w:tr>
      <w:tr w:rsidR="008650B2" w:rsidRPr="00D775A3" w:rsidTr="00985F5D">
        <w:tc>
          <w:tcPr>
            <w:tcW w:w="2177" w:type="dxa"/>
            <w:shd w:val="clear" w:color="auto" w:fill="auto"/>
          </w:tcPr>
          <w:p w:rsidR="008650B2" w:rsidRDefault="008650B2" w:rsidP="00985F5D">
            <w:r>
              <w:t>3.4. Какова организационная структура системы управления, где показаны все субъекты управления.</w:t>
            </w:r>
          </w:p>
          <w:p w:rsidR="008650B2" w:rsidRDefault="008650B2" w:rsidP="00985F5D"/>
        </w:tc>
        <w:tc>
          <w:tcPr>
            <w:tcW w:w="8503" w:type="dxa"/>
            <w:shd w:val="clear" w:color="auto" w:fill="auto"/>
          </w:tcPr>
          <w:p w:rsidR="008650B2" w:rsidRDefault="008650B2" w:rsidP="00985F5D">
            <w:r>
              <w:t>Учредителем Учреждения является муниципальное образование город Новосибирск.</w:t>
            </w:r>
          </w:p>
          <w:p w:rsidR="008650B2" w:rsidRDefault="008650B2" w:rsidP="00985F5D">
            <w:r>
              <w:t>Главное управление образования мэрии города Новосибирска.</w:t>
            </w:r>
          </w:p>
          <w:p w:rsidR="008650B2" w:rsidRPr="00267B00" w:rsidRDefault="008650B2" w:rsidP="00985F5D">
            <w:r>
              <w:t>А</w:t>
            </w:r>
            <w:r w:rsidRPr="00267B00">
              <w:t>ктивное влияние на деятельность ДОУ оказывают Профсоюз работников образования</w:t>
            </w:r>
            <w:r>
              <w:t>.</w:t>
            </w:r>
            <w:r w:rsidRPr="00267B00">
              <w:t xml:space="preserve"> </w:t>
            </w:r>
          </w:p>
          <w:p w:rsidR="008650B2" w:rsidRPr="00267B00" w:rsidRDefault="008650B2" w:rsidP="00985F5D">
            <w:r w:rsidRPr="00267B00">
              <w:t>В состав органов самоуправления ДОУ входят:</w:t>
            </w:r>
          </w:p>
          <w:p w:rsidR="008650B2" w:rsidRDefault="008650B2" w:rsidP="00985F5D">
            <w:pPr>
              <w:ind w:left="360"/>
            </w:pPr>
            <w:r>
              <w:t>- Общее собрание</w:t>
            </w:r>
          </w:p>
          <w:p w:rsidR="008650B2" w:rsidRPr="00267B00" w:rsidRDefault="008650B2" w:rsidP="00985F5D">
            <w:pPr>
              <w:ind w:left="360"/>
            </w:pPr>
            <w:r>
              <w:t>- Педагогический с</w:t>
            </w:r>
            <w:r w:rsidRPr="00267B00">
              <w:t xml:space="preserve">овет </w:t>
            </w:r>
            <w:r>
              <w:t xml:space="preserve"> </w:t>
            </w:r>
            <w:r w:rsidRPr="00267B00">
              <w:t xml:space="preserve">ДОУ; </w:t>
            </w:r>
          </w:p>
          <w:p w:rsidR="008650B2" w:rsidRPr="00267B00" w:rsidRDefault="008650B2" w:rsidP="00985F5D">
            <w:pPr>
              <w:ind w:left="360"/>
            </w:pPr>
            <w:r>
              <w:t xml:space="preserve">- </w:t>
            </w:r>
            <w:r w:rsidRPr="00267B00">
              <w:t xml:space="preserve">родительский комитет; </w:t>
            </w:r>
          </w:p>
          <w:p w:rsidR="008650B2" w:rsidRDefault="008650B2" w:rsidP="00985F5D">
            <w:r w:rsidRPr="00D775A3">
              <w:t xml:space="preserve">Руководит образовательным учреждением </w:t>
            </w:r>
          </w:p>
          <w:p w:rsidR="008650B2" w:rsidRPr="00267B00" w:rsidRDefault="008650B2" w:rsidP="00985F5D">
            <w:r w:rsidRPr="00D775A3">
              <w:t xml:space="preserve">Коржавина Татьяна Геннадьевна– </w:t>
            </w:r>
            <w:proofErr w:type="gramStart"/>
            <w:r w:rsidRPr="00D775A3">
              <w:t>ат</w:t>
            </w:r>
            <w:proofErr w:type="gramEnd"/>
            <w:r w:rsidRPr="00D775A3">
              <w:t xml:space="preserve">тестована на соответствие </w:t>
            </w:r>
            <w:r>
              <w:t xml:space="preserve">занимаемой </w:t>
            </w:r>
            <w:r w:rsidRPr="00D775A3">
              <w:t>должности 2013</w:t>
            </w:r>
            <w:r>
              <w:t xml:space="preserve"> </w:t>
            </w:r>
            <w:r w:rsidRPr="00D775A3">
              <w:t>г., имеет высшее педагогическое образование.</w:t>
            </w:r>
            <w:r w:rsidRPr="00267B00">
              <w:t xml:space="preserve"> </w:t>
            </w:r>
          </w:p>
          <w:p w:rsidR="008650B2" w:rsidRPr="00267B00" w:rsidRDefault="008650B2" w:rsidP="00985F5D">
            <w:r w:rsidRPr="00267B00">
              <w:t>Руководство дошкольным образовательным учреждение</w:t>
            </w:r>
            <w:r>
              <w:t>м регламентируется нормативно-</w:t>
            </w:r>
            <w:r w:rsidRPr="00267B00">
              <w:t>правовыми и локальными документами.</w:t>
            </w:r>
          </w:p>
          <w:p w:rsidR="008650B2" w:rsidRDefault="008650B2" w:rsidP="00985F5D">
            <w:pPr>
              <w:ind w:left="360"/>
            </w:pPr>
            <w:r>
              <w:t xml:space="preserve">- </w:t>
            </w:r>
            <w:r w:rsidRPr="00267B00">
              <w:t>Федеральным законом «Об образовании».</w:t>
            </w:r>
          </w:p>
          <w:p w:rsidR="008650B2" w:rsidRPr="00267B00" w:rsidRDefault="008650B2" w:rsidP="00985F5D">
            <w:pPr>
              <w:ind w:left="360"/>
            </w:pPr>
            <w:r>
              <w:t>- ФГОС ДО</w:t>
            </w:r>
          </w:p>
          <w:p w:rsidR="008650B2" w:rsidRPr="00267B00" w:rsidRDefault="008650B2" w:rsidP="00985F5D">
            <w:pPr>
              <w:ind w:left="360"/>
            </w:pPr>
            <w:r>
              <w:t xml:space="preserve">- </w:t>
            </w:r>
            <w:r w:rsidRPr="00267B00">
              <w:t>Конвенцией ООН о правах ребенка.</w:t>
            </w:r>
          </w:p>
          <w:p w:rsidR="008650B2" w:rsidRPr="00267B00" w:rsidRDefault="008650B2" w:rsidP="00985F5D">
            <w:pPr>
              <w:ind w:left="360"/>
            </w:pPr>
            <w:r>
              <w:t>- Санитарно-</w:t>
            </w:r>
            <w:r w:rsidRPr="00267B00">
              <w:t>эпидемиологическими правилами и нормативами для ДОУ.</w:t>
            </w:r>
          </w:p>
          <w:p w:rsidR="008650B2" w:rsidRPr="00267B00" w:rsidRDefault="008650B2" w:rsidP="00985F5D">
            <w:pPr>
              <w:ind w:left="360"/>
            </w:pPr>
            <w:r>
              <w:t xml:space="preserve">- </w:t>
            </w:r>
            <w:r w:rsidRPr="00267B00">
              <w:t xml:space="preserve">Уставом МКДОУ </w:t>
            </w:r>
          </w:p>
          <w:p w:rsidR="008650B2" w:rsidRPr="00267B00" w:rsidRDefault="008650B2" w:rsidP="00985F5D">
            <w:pPr>
              <w:ind w:left="360"/>
            </w:pPr>
            <w:r>
              <w:t xml:space="preserve">- </w:t>
            </w:r>
            <w:r w:rsidRPr="00267B00">
              <w:t>Договором между ДОУ и родителями.</w:t>
            </w:r>
          </w:p>
          <w:p w:rsidR="008650B2" w:rsidRPr="00267B00" w:rsidRDefault="008650B2" w:rsidP="00985F5D">
            <w:pPr>
              <w:ind w:left="360"/>
            </w:pPr>
            <w:r>
              <w:t xml:space="preserve">- </w:t>
            </w:r>
            <w:r w:rsidRPr="00267B00">
              <w:t>Трудовыми договорами между администрацией и работниками.</w:t>
            </w:r>
          </w:p>
          <w:p w:rsidR="008650B2" w:rsidRPr="00267B00" w:rsidRDefault="008650B2" w:rsidP="00985F5D">
            <w:pPr>
              <w:ind w:left="360"/>
            </w:pPr>
            <w:r>
              <w:t xml:space="preserve">- </w:t>
            </w:r>
            <w:r w:rsidRPr="00267B00">
              <w:t>Коллективным договором между администрацией и профсоюзным комитетом.</w:t>
            </w:r>
          </w:p>
          <w:p w:rsidR="008650B2" w:rsidRPr="00267B00" w:rsidRDefault="008650B2" w:rsidP="00985F5D">
            <w:pPr>
              <w:ind w:left="360"/>
            </w:pPr>
            <w:r>
              <w:t xml:space="preserve">- </w:t>
            </w:r>
            <w:r w:rsidRPr="00267B00">
              <w:t>Правилами внутреннего трудового распорядка.</w:t>
            </w:r>
          </w:p>
          <w:p w:rsidR="008650B2" w:rsidRPr="00267B00" w:rsidRDefault="008650B2" w:rsidP="00985F5D">
            <w:pPr>
              <w:ind w:left="360"/>
            </w:pPr>
            <w:r>
              <w:t xml:space="preserve">- </w:t>
            </w:r>
            <w:r w:rsidRPr="00267B00">
              <w:t>Положением о Совете педагогов.</w:t>
            </w:r>
          </w:p>
          <w:p w:rsidR="008650B2" w:rsidRDefault="008650B2" w:rsidP="00941E66">
            <w:pPr>
              <w:ind w:left="360"/>
            </w:pPr>
            <w:r>
              <w:t xml:space="preserve">- </w:t>
            </w:r>
            <w:r w:rsidRPr="00267B00">
              <w:t>Положением о родительском комитете.</w:t>
            </w:r>
          </w:p>
        </w:tc>
      </w:tr>
    </w:tbl>
    <w:p w:rsidR="008650B2" w:rsidRDefault="008650B2" w:rsidP="008650B2">
      <w:pPr>
        <w:rPr>
          <w:b/>
        </w:rPr>
      </w:pPr>
    </w:p>
    <w:p w:rsidR="008650B2" w:rsidRDefault="008650B2" w:rsidP="008650B2">
      <w:pPr>
        <w:rPr>
          <w:b/>
        </w:rPr>
      </w:pPr>
      <w:r w:rsidRPr="00D34B01">
        <w:rPr>
          <w:b/>
        </w:rPr>
        <w:t>4. Контингент воспитанников дошкольного образовательного учреждения.</w:t>
      </w:r>
    </w:p>
    <w:p w:rsidR="008650B2" w:rsidRPr="00D34B01" w:rsidRDefault="008650B2" w:rsidP="008650B2">
      <w:pPr>
        <w:rPr>
          <w:b/>
        </w:rPr>
      </w:pPr>
    </w:p>
    <w:tbl>
      <w:tblPr>
        <w:tblW w:w="10849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1528"/>
        <w:gridCol w:w="1701"/>
        <w:gridCol w:w="2835"/>
      </w:tblGrid>
      <w:tr w:rsidR="00A0202C" w:rsidTr="00985F5D">
        <w:trPr>
          <w:trHeight w:val="413"/>
        </w:trPr>
        <w:tc>
          <w:tcPr>
            <w:tcW w:w="4785" w:type="dxa"/>
            <w:vMerge w:val="restart"/>
            <w:shd w:val="clear" w:color="auto" w:fill="auto"/>
          </w:tcPr>
          <w:p w:rsidR="00A0202C" w:rsidRDefault="00A0202C" w:rsidP="00985F5D">
            <w: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1528" w:type="dxa"/>
            <w:shd w:val="clear" w:color="auto" w:fill="auto"/>
          </w:tcPr>
          <w:p w:rsidR="00A0202C" w:rsidRDefault="00A0202C" w:rsidP="00A0202C">
            <w:pPr>
              <w:jc w:val="center"/>
            </w:pPr>
            <w:r>
              <w:t>2015-2016</w:t>
            </w:r>
          </w:p>
        </w:tc>
        <w:tc>
          <w:tcPr>
            <w:tcW w:w="1701" w:type="dxa"/>
            <w:shd w:val="clear" w:color="auto" w:fill="auto"/>
          </w:tcPr>
          <w:p w:rsidR="00A0202C" w:rsidRPr="00BE0158" w:rsidRDefault="00A0202C" w:rsidP="00A0202C">
            <w:pPr>
              <w:rPr>
                <w:highlight w:val="yellow"/>
              </w:rPr>
            </w:pPr>
            <w:r w:rsidRPr="001D003B">
              <w:t>2016-2017</w:t>
            </w:r>
          </w:p>
        </w:tc>
        <w:tc>
          <w:tcPr>
            <w:tcW w:w="2835" w:type="dxa"/>
            <w:shd w:val="clear" w:color="auto" w:fill="auto"/>
          </w:tcPr>
          <w:p w:rsidR="00A0202C" w:rsidRPr="00BE0158" w:rsidRDefault="00A0202C" w:rsidP="00A0202C">
            <w:pPr>
              <w:rPr>
                <w:highlight w:val="yellow"/>
              </w:rPr>
            </w:pPr>
            <w:r w:rsidRPr="001D003B">
              <w:t>201</w:t>
            </w:r>
            <w:r>
              <w:t>7</w:t>
            </w:r>
            <w:r w:rsidRPr="001D003B">
              <w:t>-201</w:t>
            </w:r>
            <w:r>
              <w:t>8</w:t>
            </w:r>
          </w:p>
        </w:tc>
      </w:tr>
      <w:tr w:rsidR="00A0202C" w:rsidTr="00985F5D">
        <w:trPr>
          <w:trHeight w:val="412"/>
        </w:trPr>
        <w:tc>
          <w:tcPr>
            <w:tcW w:w="4785" w:type="dxa"/>
            <w:vMerge/>
            <w:shd w:val="clear" w:color="auto" w:fill="auto"/>
          </w:tcPr>
          <w:p w:rsidR="00A0202C" w:rsidRDefault="00A0202C" w:rsidP="00985F5D"/>
        </w:tc>
        <w:tc>
          <w:tcPr>
            <w:tcW w:w="1528" w:type="dxa"/>
            <w:shd w:val="clear" w:color="auto" w:fill="auto"/>
          </w:tcPr>
          <w:p w:rsidR="00A0202C" w:rsidRPr="00343D31" w:rsidRDefault="00A0202C" w:rsidP="00A0202C">
            <w:pPr>
              <w:jc w:val="center"/>
            </w:pPr>
            <w:r>
              <w:t>260</w:t>
            </w:r>
          </w:p>
        </w:tc>
        <w:tc>
          <w:tcPr>
            <w:tcW w:w="1701" w:type="dxa"/>
            <w:shd w:val="clear" w:color="auto" w:fill="auto"/>
          </w:tcPr>
          <w:p w:rsidR="00A0202C" w:rsidRPr="00BE0158" w:rsidRDefault="00A0202C" w:rsidP="00A0202C">
            <w:pPr>
              <w:rPr>
                <w:highlight w:val="yellow"/>
              </w:rPr>
            </w:pPr>
            <w:r w:rsidRPr="001D003B">
              <w:t>260</w:t>
            </w:r>
          </w:p>
        </w:tc>
        <w:tc>
          <w:tcPr>
            <w:tcW w:w="2835" w:type="dxa"/>
            <w:shd w:val="clear" w:color="auto" w:fill="auto"/>
          </w:tcPr>
          <w:p w:rsidR="00A0202C" w:rsidRPr="00BE0158" w:rsidRDefault="00A0202C" w:rsidP="00A0202C">
            <w:pPr>
              <w:rPr>
                <w:highlight w:val="yellow"/>
              </w:rPr>
            </w:pPr>
            <w:r w:rsidRPr="001D003B">
              <w:t>260</w:t>
            </w:r>
          </w:p>
        </w:tc>
      </w:tr>
      <w:tr w:rsidR="008650B2" w:rsidTr="00985F5D">
        <w:trPr>
          <w:trHeight w:val="555"/>
        </w:trPr>
        <w:tc>
          <w:tcPr>
            <w:tcW w:w="4785" w:type="dxa"/>
            <w:vMerge w:val="restart"/>
            <w:shd w:val="clear" w:color="auto" w:fill="auto"/>
          </w:tcPr>
          <w:p w:rsidR="008650B2" w:rsidRDefault="008650B2" w:rsidP="00985F5D">
            <w:r>
              <w:t xml:space="preserve">4.2. Наличие и комплектование групп </w:t>
            </w:r>
            <w:proofErr w:type="gramStart"/>
            <w:r>
              <w:t>согласно</w:t>
            </w:r>
            <w:proofErr w:type="gramEnd"/>
            <w:r>
              <w:t xml:space="preserve"> лицензионного норматива (процент </w:t>
            </w:r>
            <w:proofErr w:type="spellStart"/>
            <w:r>
              <w:t>переукомплектованности</w:t>
            </w:r>
            <w:proofErr w:type="spellEnd"/>
            <w:r>
              <w:t>)</w:t>
            </w:r>
          </w:p>
        </w:tc>
        <w:tc>
          <w:tcPr>
            <w:tcW w:w="1528" w:type="dxa"/>
            <w:shd w:val="clear" w:color="auto" w:fill="auto"/>
          </w:tcPr>
          <w:p w:rsidR="008650B2" w:rsidRDefault="008650B2" w:rsidP="00985F5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650B2" w:rsidRDefault="008650B2" w:rsidP="00985F5D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650B2" w:rsidRPr="00BE0158" w:rsidRDefault="008650B2" w:rsidP="00985F5D">
            <w:pPr>
              <w:jc w:val="center"/>
              <w:rPr>
                <w:highlight w:val="yellow"/>
              </w:rPr>
            </w:pPr>
          </w:p>
        </w:tc>
      </w:tr>
      <w:tr w:rsidR="008650B2" w:rsidTr="00985F5D">
        <w:trPr>
          <w:trHeight w:val="555"/>
        </w:trPr>
        <w:tc>
          <w:tcPr>
            <w:tcW w:w="4785" w:type="dxa"/>
            <w:vMerge/>
            <w:shd w:val="clear" w:color="auto" w:fill="auto"/>
          </w:tcPr>
          <w:p w:rsidR="008650B2" w:rsidRDefault="008650B2" w:rsidP="00985F5D"/>
        </w:tc>
        <w:tc>
          <w:tcPr>
            <w:tcW w:w="1528" w:type="dxa"/>
            <w:shd w:val="clear" w:color="auto" w:fill="auto"/>
          </w:tcPr>
          <w:p w:rsidR="008650B2" w:rsidRPr="00343D31" w:rsidRDefault="008650B2" w:rsidP="00985F5D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50B2" w:rsidRPr="00343D31" w:rsidRDefault="008650B2" w:rsidP="00985F5D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650B2" w:rsidRPr="00BE0158" w:rsidRDefault="008650B2" w:rsidP="00985F5D">
            <w:pPr>
              <w:jc w:val="center"/>
              <w:rPr>
                <w:highlight w:val="yellow"/>
              </w:rPr>
            </w:pPr>
          </w:p>
        </w:tc>
      </w:tr>
      <w:tr w:rsidR="008650B2" w:rsidTr="00985F5D">
        <w:tc>
          <w:tcPr>
            <w:tcW w:w="4785" w:type="dxa"/>
            <w:shd w:val="clear" w:color="auto" w:fill="auto"/>
          </w:tcPr>
          <w:p w:rsidR="008650B2" w:rsidRDefault="008650B2" w:rsidP="00985F5D">
            <w:r>
              <w:t xml:space="preserve">4.3. Социальный состав семей воспитанников. </w:t>
            </w:r>
          </w:p>
          <w:p w:rsidR="008650B2" w:rsidRDefault="008650B2" w:rsidP="00985F5D"/>
        </w:tc>
        <w:tc>
          <w:tcPr>
            <w:tcW w:w="6064" w:type="dxa"/>
            <w:gridSpan w:val="3"/>
            <w:shd w:val="clear" w:color="auto" w:fill="auto"/>
          </w:tcPr>
          <w:tbl>
            <w:tblPr>
              <w:tblW w:w="59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0"/>
              <w:gridCol w:w="1200"/>
              <w:gridCol w:w="1280"/>
              <w:gridCol w:w="1339"/>
            </w:tblGrid>
            <w:tr w:rsidR="008650B2" w:rsidRPr="00267B00" w:rsidTr="00985F5D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r w:rsidRPr="00267B00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38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pPr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</w:tr>
            <w:tr w:rsidR="00A0202C" w:rsidRPr="00267B00" w:rsidTr="00985F5D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267B00" w:rsidRDefault="00A0202C" w:rsidP="00985F5D"/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1D003B" w:rsidRDefault="00A0202C" w:rsidP="00A0202C">
                  <w:r w:rsidRPr="001D003B">
                    <w:rPr>
                      <w:sz w:val="22"/>
                      <w:szCs w:val="22"/>
                    </w:rPr>
                    <w:t>2015-2016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1D003B" w:rsidRDefault="00A0202C" w:rsidP="00A0202C">
                  <w:r w:rsidRPr="001D003B">
                    <w:rPr>
                      <w:sz w:val="22"/>
                      <w:szCs w:val="22"/>
                    </w:rPr>
                    <w:t>2016-2017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1D003B" w:rsidRDefault="00A0202C" w:rsidP="00A0202C">
                  <w:r w:rsidRPr="001D003B">
                    <w:rPr>
                      <w:sz w:val="22"/>
                      <w:szCs w:val="22"/>
                    </w:rPr>
                    <w:t>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1D003B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A0202C" w:rsidRPr="00267B00" w:rsidTr="00985F5D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267B00" w:rsidRDefault="00A0202C" w:rsidP="00985F5D">
                  <w:r w:rsidRPr="00267B00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A0202C">
                  <w:pPr>
                    <w:jc w:val="center"/>
                  </w:pPr>
                  <w:r w:rsidRPr="00E42826">
                    <w:rPr>
                      <w:sz w:val="22"/>
                      <w:szCs w:val="22"/>
                    </w:rPr>
                    <w:t>76%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A0202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60%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985F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72%</w:t>
                  </w:r>
                </w:p>
              </w:tc>
            </w:tr>
            <w:tr w:rsidR="00A0202C" w:rsidRPr="00267B00" w:rsidTr="00985F5D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267B00" w:rsidRDefault="00A0202C" w:rsidP="00985F5D">
                  <w:r w:rsidRPr="00267B00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A0202C">
                  <w:pPr>
                    <w:jc w:val="center"/>
                  </w:pPr>
                  <w:r w:rsidRPr="00E42826">
                    <w:rPr>
                      <w:sz w:val="22"/>
                      <w:szCs w:val="22"/>
                    </w:rPr>
                    <w:t>19%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A0202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A0202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20%</w:t>
                  </w:r>
                </w:p>
              </w:tc>
            </w:tr>
            <w:tr w:rsidR="00A0202C" w:rsidRPr="00267B00" w:rsidTr="00985F5D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267B00" w:rsidRDefault="00A0202C" w:rsidP="00985F5D">
                  <w:r w:rsidRPr="00267B00">
                    <w:rPr>
                      <w:sz w:val="22"/>
                      <w:szCs w:val="22"/>
                    </w:rPr>
                    <w:t xml:space="preserve">Многодетные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A0202C">
                  <w:pPr>
                    <w:jc w:val="center"/>
                  </w:pPr>
                  <w:r w:rsidRPr="00E42826">
                    <w:rPr>
                      <w:sz w:val="22"/>
                      <w:szCs w:val="22"/>
                    </w:rPr>
                    <w:t>5%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A0202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02C" w:rsidRPr="00E42826" w:rsidRDefault="00A0202C" w:rsidP="00985F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8%</w:t>
                  </w:r>
                </w:p>
              </w:tc>
            </w:tr>
          </w:tbl>
          <w:p w:rsidR="008650B2" w:rsidRPr="00C543A1" w:rsidRDefault="008650B2" w:rsidP="00985F5D"/>
        </w:tc>
      </w:tr>
      <w:tr w:rsidR="008650B2" w:rsidTr="00985F5D">
        <w:tc>
          <w:tcPr>
            <w:tcW w:w="4785" w:type="dxa"/>
            <w:shd w:val="clear" w:color="auto" w:fill="auto"/>
          </w:tcPr>
          <w:p w:rsidR="008650B2" w:rsidRDefault="008650B2" w:rsidP="00985F5D">
            <w:r>
              <w:t xml:space="preserve">4.4. Сохранение контингента воспитанников </w:t>
            </w:r>
          </w:p>
          <w:p w:rsidR="008650B2" w:rsidRDefault="008650B2" w:rsidP="00985F5D">
            <w:r>
              <w:t>Провести анализ движения воспитанников за 2 учебных года, определить тенденции движения воспитанников и причины их выбытия.</w:t>
            </w:r>
          </w:p>
          <w:p w:rsidR="008650B2" w:rsidRDefault="008650B2" w:rsidP="00985F5D"/>
        </w:tc>
        <w:tc>
          <w:tcPr>
            <w:tcW w:w="6064" w:type="dxa"/>
            <w:gridSpan w:val="3"/>
            <w:shd w:val="clear" w:color="auto" w:fill="auto"/>
          </w:tcPr>
          <w:p w:rsidR="008650B2" w:rsidRPr="00C543A1" w:rsidRDefault="008650B2" w:rsidP="00985F5D">
            <w:pPr>
              <w:rPr>
                <w:b/>
                <w:lang w:eastAsia="en-US"/>
              </w:rPr>
            </w:pPr>
            <w:r w:rsidRPr="00C543A1">
              <w:rPr>
                <w:b/>
                <w:sz w:val="22"/>
                <w:szCs w:val="22"/>
              </w:rPr>
              <w:t>Анализ движения воспитанников за 3 учебных года.</w:t>
            </w:r>
          </w:p>
          <w:tbl>
            <w:tblPr>
              <w:tblW w:w="6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132"/>
              <w:gridCol w:w="1160"/>
              <w:gridCol w:w="851"/>
              <w:gridCol w:w="991"/>
              <w:gridCol w:w="825"/>
              <w:gridCol w:w="1161"/>
            </w:tblGrid>
            <w:tr w:rsidR="008650B2" w:rsidRPr="00267B00" w:rsidTr="00985F5D">
              <w:tc>
                <w:tcPr>
                  <w:tcW w:w="11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pPr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pPr>
                    <w:ind w:left="-108" w:right="-108"/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Количество воспитанников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pPr>
                    <w:ind w:left="-108" w:right="-108"/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Принято детей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0B2" w:rsidRPr="00267B00" w:rsidRDefault="008650B2" w:rsidP="00985F5D">
                  <w:pPr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Выбыло детей</w:t>
                  </w:r>
                </w:p>
              </w:tc>
            </w:tr>
            <w:tr w:rsidR="008650B2" w:rsidRPr="00267B00" w:rsidTr="00985F5D">
              <w:trPr>
                <w:trHeight w:val="399"/>
              </w:trPr>
              <w:tc>
                <w:tcPr>
                  <w:tcW w:w="1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0B2" w:rsidRPr="00267B00" w:rsidRDefault="008650B2" w:rsidP="00985F5D">
                  <w:pPr>
                    <w:jc w:val="center"/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0B2" w:rsidRPr="00267B00" w:rsidRDefault="008650B2" w:rsidP="00985F5D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0B2" w:rsidRPr="00267B00" w:rsidRDefault="008650B2" w:rsidP="00985F5D">
                  <w:pPr>
                    <w:jc w:val="center"/>
                  </w:pP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pPr>
                    <w:ind w:left="-108" w:right="-108"/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Поступление в школу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pPr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По другим причинам</w:t>
                  </w:r>
                </w:p>
              </w:tc>
            </w:tr>
            <w:tr w:rsidR="008650B2" w:rsidRPr="00267B00" w:rsidTr="00985F5D">
              <w:trPr>
                <w:trHeight w:val="399"/>
              </w:trPr>
              <w:tc>
                <w:tcPr>
                  <w:tcW w:w="1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0B2" w:rsidRPr="00267B00" w:rsidRDefault="008650B2" w:rsidP="00985F5D">
                  <w:pPr>
                    <w:jc w:val="center"/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0B2" w:rsidRPr="00267B00" w:rsidRDefault="008650B2" w:rsidP="00985F5D">
                  <w:pPr>
                    <w:jc w:val="center"/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0B2" w:rsidRPr="00267B00" w:rsidRDefault="008650B2" w:rsidP="00985F5D">
                  <w:pPr>
                    <w:jc w:val="center"/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0B2" w:rsidRPr="00267B00" w:rsidRDefault="008650B2" w:rsidP="00985F5D">
                  <w:pPr>
                    <w:jc w:val="center"/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pPr>
                    <w:ind w:left="-108" w:right="-108"/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Смена места житель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267B00" w:rsidRDefault="008650B2" w:rsidP="00985F5D">
                  <w:pPr>
                    <w:ind w:left="-108" w:right="-108"/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По семейным обстоят</w:t>
                  </w:r>
                </w:p>
              </w:tc>
            </w:tr>
            <w:tr w:rsidR="00A0202C" w:rsidRPr="00267B00" w:rsidTr="00985F5D"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1D003B" w:rsidRDefault="00A0202C" w:rsidP="00A0202C">
                  <w:r w:rsidRPr="001D003B">
                    <w:rPr>
                      <w:sz w:val="22"/>
                      <w:szCs w:val="22"/>
                    </w:rPr>
                    <w:t>2015-2016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E42826" w:rsidRDefault="00A0202C" w:rsidP="00A0202C">
                  <w:r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E42826" w:rsidRDefault="00A0202C" w:rsidP="00A0202C">
                  <w:r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E42826" w:rsidRDefault="00A0202C" w:rsidP="00A0202C">
                  <w:r>
                    <w:rPr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E42826" w:rsidRDefault="00A0202C" w:rsidP="00A0202C"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07666F" w:rsidRDefault="00A0202C" w:rsidP="00A0202C"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0202C" w:rsidRPr="00267B00" w:rsidTr="00985F5D"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1D003B" w:rsidRDefault="00A0202C" w:rsidP="00A0202C">
                  <w:r w:rsidRPr="001D003B">
                    <w:rPr>
                      <w:sz w:val="22"/>
                      <w:szCs w:val="22"/>
                    </w:rPr>
                    <w:t>2016-2017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E42826" w:rsidRDefault="00A0202C" w:rsidP="00A0202C">
                  <w:r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E42826" w:rsidRDefault="00A0202C" w:rsidP="00A0202C">
                  <w:r>
                    <w:rPr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E42826" w:rsidRDefault="00A0202C" w:rsidP="00A0202C">
                  <w:r>
                    <w:rPr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E42826" w:rsidRDefault="00A0202C" w:rsidP="00A0202C"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202C" w:rsidRPr="0007666F" w:rsidRDefault="00A0202C" w:rsidP="00A0202C"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8650B2" w:rsidRPr="00267B00" w:rsidTr="00985F5D"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1D003B" w:rsidRDefault="008650B2" w:rsidP="00A0202C">
                  <w:r w:rsidRPr="001D003B">
                    <w:rPr>
                      <w:sz w:val="22"/>
                      <w:szCs w:val="22"/>
                    </w:rPr>
                    <w:t>201</w:t>
                  </w:r>
                  <w:r w:rsidR="00A0202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E42826" w:rsidRDefault="008650B2" w:rsidP="00985F5D">
                  <w:r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E42826" w:rsidRDefault="008650B2" w:rsidP="00985F5D">
                  <w:r>
                    <w:rPr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E42826" w:rsidRDefault="008650B2" w:rsidP="00985F5D">
                  <w:r>
                    <w:rPr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E42826" w:rsidRDefault="008650B2" w:rsidP="00985F5D"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50B2" w:rsidRPr="0007666F" w:rsidRDefault="008650B2" w:rsidP="00985F5D"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8650B2" w:rsidRPr="00C543A1" w:rsidRDefault="008650B2" w:rsidP="00985F5D"/>
        </w:tc>
      </w:tr>
    </w:tbl>
    <w:p w:rsidR="008650B2" w:rsidRDefault="008650B2" w:rsidP="008650B2">
      <w:pPr>
        <w:rPr>
          <w:b/>
        </w:rPr>
      </w:pPr>
    </w:p>
    <w:p w:rsidR="008650B2" w:rsidRDefault="008650B2" w:rsidP="008650B2">
      <w:r w:rsidRPr="004706EF">
        <w:rPr>
          <w:b/>
        </w:rPr>
        <w:t>5. Результативность образовательной деятельности</w:t>
      </w:r>
      <w:r>
        <w:t>.</w:t>
      </w:r>
    </w:p>
    <w:p w:rsidR="008650B2" w:rsidRDefault="008650B2" w:rsidP="008650B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6379"/>
      </w:tblGrid>
      <w:tr w:rsidR="008650B2" w:rsidTr="00985F5D">
        <w:tc>
          <w:tcPr>
            <w:tcW w:w="4395" w:type="dxa"/>
            <w:shd w:val="clear" w:color="auto" w:fill="auto"/>
          </w:tcPr>
          <w:p w:rsidR="008650B2" w:rsidRDefault="008650B2" w:rsidP="00985F5D">
            <w:r>
              <w:t>5.1</w:t>
            </w:r>
            <w:r w:rsidRPr="00F01B51">
              <w:t xml:space="preserve"> Освоение воспитанниками ДОУ основной общеобразовательной программы.</w:t>
            </w:r>
          </w:p>
        </w:tc>
        <w:tc>
          <w:tcPr>
            <w:tcW w:w="6379" w:type="dxa"/>
            <w:shd w:val="clear" w:color="auto" w:fill="auto"/>
          </w:tcPr>
          <w:p w:rsidR="008650B2" w:rsidRPr="00D37667" w:rsidRDefault="008650B2" w:rsidP="00985F5D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 xml:space="preserve">Основная образовательная программа МКДОУ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/с № 457 в соответствии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650B2" w:rsidRDefault="008650B2" w:rsidP="00985F5D">
            <w:pPr>
              <w:pStyle w:val="a6"/>
              <w:spacing w:after="0"/>
              <w:jc w:val="center"/>
            </w:pPr>
            <w:r>
              <w:rPr>
                <w:sz w:val="22"/>
                <w:szCs w:val="22"/>
              </w:rPr>
              <w:t xml:space="preserve">Адаптированная основная программа МКДОУ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/с № 457 в соответствии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650B2" w:rsidRPr="00D37667" w:rsidRDefault="008650B2" w:rsidP="00985F5D">
            <w:pPr>
              <w:pStyle w:val="a6"/>
              <w:spacing w:after="0"/>
            </w:pPr>
            <w:r>
              <w:rPr>
                <w:sz w:val="22"/>
                <w:szCs w:val="22"/>
              </w:rPr>
              <w:t>Вариативные программы педагогов</w:t>
            </w:r>
          </w:p>
          <w:p w:rsidR="008650B2" w:rsidRDefault="008650B2" w:rsidP="00985F5D">
            <w:pPr>
              <w:pStyle w:val="a6"/>
              <w:spacing w:after="0" w:line="276" w:lineRule="auto"/>
              <w:jc w:val="center"/>
            </w:pPr>
          </w:p>
        </w:tc>
      </w:tr>
      <w:tr w:rsidR="008650B2" w:rsidTr="00985F5D">
        <w:tc>
          <w:tcPr>
            <w:tcW w:w="4395" w:type="dxa"/>
            <w:shd w:val="clear" w:color="auto" w:fill="auto"/>
          </w:tcPr>
          <w:p w:rsidR="008650B2" w:rsidRDefault="008650B2" w:rsidP="00985F5D">
            <w: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8650B2" w:rsidRDefault="008650B2" w:rsidP="00985F5D"/>
        </w:tc>
        <w:tc>
          <w:tcPr>
            <w:tcW w:w="6379" w:type="dxa"/>
            <w:shd w:val="clear" w:color="auto" w:fill="auto"/>
          </w:tcPr>
          <w:p w:rsidR="008650B2" w:rsidRDefault="008650B2" w:rsidP="00985F5D">
            <w:pPr>
              <w:numPr>
                <w:ilvl w:val="0"/>
                <w:numId w:val="1"/>
              </w:numPr>
            </w:pPr>
            <w:r>
              <w:t>Администрация Дзержинского района;</w:t>
            </w:r>
          </w:p>
          <w:p w:rsidR="008650B2" w:rsidRDefault="008650B2" w:rsidP="00985F5D">
            <w:pPr>
              <w:numPr>
                <w:ilvl w:val="0"/>
                <w:numId w:val="1"/>
              </w:numPr>
            </w:pPr>
            <w:r>
              <w:t xml:space="preserve">Департамент образования  мэрии </w:t>
            </w:r>
            <w:proofErr w:type="gramStart"/>
            <w:r>
              <w:t>г</w:t>
            </w:r>
            <w:proofErr w:type="gramEnd"/>
            <w:r>
              <w:t>. Новосибирска;</w:t>
            </w:r>
          </w:p>
          <w:p w:rsidR="008650B2" w:rsidRDefault="008650B2" w:rsidP="00985F5D">
            <w:pPr>
              <w:numPr>
                <w:ilvl w:val="0"/>
                <w:numId w:val="1"/>
              </w:numPr>
            </w:pPr>
            <w:r>
              <w:t>Районный отдел образования Дзержинского района и их отделы;</w:t>
            </w:r>
          </w:p>
          <w:p w:rsidR="008650B2" w:rsidRDefault="008650B2" w:rsidP="00985F5D">
            <w:pPr>
              <w:numPr>
                <w:ilvl w:val="0"/>
                <w:numId w:val="1"/>
              </w:numPr>
            </w:pPr>
            <w:r>
              <w:t>Городской центр работников образования (ГЦРО);</w:t>
            </w:r>
          </w:p>
          <w:p w:rsidR="008650B2" w:rsidRDefault="008650B2" w:rsidP="00985F5D">
            <w:pPr>
              <w:numPr>
                <w:ilvl w:val="0"/>
                <w:numId w:val="1"/>
              </w:numPr>
            </w:pPr>
            <w:r>
              <w:t>Новосибирский Государственный Педагогический Университет (НГПУ);</w:t>
            </w:r>
          </w:p>
          <w:p w:rsidR="008650B2" w:rsidRDefault="008650B2" w:rsidP="00985F5D">
            <w:pPr>
              <w:numPr>
                <w:ilvl w:val="0"/>
                <w:numId w:val="1"/>
              </w:numPr>
            </w:pPr>
            <w:r>
              <w:t xml:space="preserve">Новосибирский педагогический колледж </w:t>
            </w:r>
            <w:proofErr w:type="spellStart"/>
            <w:r>
              <w:t>им.А.С.Макаренко</w:t>
            </w:r>
            <w:proofErr w:type="spellEnd"/>
            <w:r>
              <w:t>;</w:t>
            </w:r>
          </w:p>
          <w:p w:rsidR="008650B2" w:rsidRDefault="008650B2" w:rsidP="00985F5D">
            <w:pPr>
              <w:numPr>
                <w:ilvl w:val="0"/>
                <w:numId w:val="1"/>
              </w:numPr>
            </w:pPr>
            <w:r>
              <w:t>Новосибирский институт повышения квалификации и переподготовки работников образования (</w:t>
            </w:r>
            <w:proofErr w:type="spellStart"/>
            <w:r>
              <w:t>НИПКиПРО</w:t>
            </w:r>
            <w:proofErr w:type="spellEnd"/>
            <w:r>
              <w:t>);</w:t>
            </w:r>
          </w:p>
          <w:p w:rsidR="008650B2" w:rsidRPr="003B0D7C" w:rsidRDefault="008650B2" w:rsidP="00985F5D">
            <w:pPr>
              <w:numPr>
                <w:ilvl w:val="0"/>
                <w:numId w:val="1"/>
              </w:numPr>
            </w:pPr>
            <w:r>
              <w:t>Городской Образовательный Центр Здоровья «Магистр»;</w:t>
            </w:r>
          </w:p>
          <w:p w:rsidR="008650B2" w:rsidRPr="003B0D7C" w:rsidRDefault="008650B2" w:rsidP="00985F5D">
            <w:pPr>
              <w:numPr>
                <w:ilvl w:val="0"/>
                <w:numId w:val="1"/>
              </w:numPr>
            </w:pPr>
            <w:r w:rsidRPr="003B0D7C">
              <w:t>Городской Центр Информатизации «Эгида»</w:t>
            </w:r>
          </w:p>
          <w:p w:rsidR="008650B2" w:rsidRPr="003B0D7C" w:rsidRDefault="008650B2" w:rsidP="00985F5D">
            <w:pPr>
              <w:numPr>
                <w:ilvl w:val="0"/>
                <w:numId w:val="1"/>
              </w:numPr>
            </w:pPr>
            <w:r w:rsidRPr="003B0D7C">
              <w:t xml:space="preserve">МОУ СОШ № </w:t>
            </w:r>
            <w:r>
              <w:t>197</w:t>
            </w:r>
          </w:p>
          <w:p w:rsidR="008650B2" w:rsidRDefault="008650B2" w:rsidP="00985F5D">
            <w:pPr>
              <w:numPr>
                <w:ilvl w:val="0"/>
                <w:numId w:val="1"/>
              </w:numPr>
            </w:pPr>
            <w:r w:rsidRPr="003B0D7C">
              <w:t>МОУ СОШ №</w:t>
            </w:r>
            <w:r>
              <w:t xml:space="preserve"> 87</w:t>
            </w:r>
          </w:p>
          <w:p w:rsidR="008650B2" w:rsidRDefault="008650B2" w:rsidP="00985F5D">
            <w:pPr>
              <w:numPr>
                <w:ilvl w:val="0"/>
                <w:numId w:val="1"/>
              </w:numPr>
            </w:pPr>
            <w:r>
              <w:t>Городская  детская поликлиника №17</w:t>
            </w:r>
            <w:r w:rsidR="00941E66">
              <w:t>,№ 6.</w:t>
            </w:r>
          </w:p>
          <w:p w:rsidR="00D62BA2" w:rsidRDefault="00D62BA2" w:rsidP="00D62BA2"/>
          <w:p w:rsidR="00D62BA2" w:rsidRDefault="00D62BA2" w:rsidP="00D62BA2"/>
          <w:p w:rsidR="00D62BA2" w:rsidRPr="007C1F70" w:rsidRDefault="00D62BA2" w:rsidP="00D62BA2"/>
        </w:tc>
      </w:tr>
      <w:tr w:rsidR="008650B2" w:rsidTr="00985F5D">
        <w:tc>
          <w:tcPr>
            <w:tcW w:w="4395" w:type="dxa"/>
            <w:shd w:val="clear" w:color="auto" w:fill="auto"/>
          </w:tcPr>
          <w:p w:rsidR="008650B2" w:rsidRDefault="008650B2" w:rsidP="00985F5D">
            <w:r>
              <w:lastRenderedPageBreak/>
              <w:t xml:space="preserve">5.3. Результативность участия в конкурсах, соревнованиях, смотрах и т.п. </w:t>
            </w:r>
            <w:proofErr w:type="gramStart"/>
            <w:r>
              <w:t xml:space="preserve">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 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8650B2" w:rsidRDefault="008650B2" w:rsidP="00985F5D">
            <w:r>
              <w:t xml:space="preserve"> </w:t>
            </w:r>
          </w:p>
          <w:tbl>
            <w:tblPr>
              <w:tblW w:w="6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7"/>
              <w:gridCol w:w="2315"/>
              <w:gridCol w:w="1985"/>
              <w:gridCol w:w="1559"/>
            </w:tblGrid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№ п.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Ф. И. О.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pPr>
                    <w:jc w:val="center"/>
                  </w:pPr>
                  <w:r w:rsidRPr="001D003B">
                    <w:t>Название конференции, олимпиады, конкурса и др.</w:t>
                  </w:r>
                </w:p>
                <w:p w:rsidR="008650B2" w:rsidRPr="001D003B" w:rsidRDefault="008650B2" w:rsidP="00985F5D">
                  <w:pPr>
                    <w:jc w:val="center"/>
                  </w:pPr>
                  <w:r w:rsidRPr="001D003B">
                    <w:t xml:space="preserve">Указать уровень </w:t>
                  </w:r>
                </w:p>
                <w:p w:rsidR="008650B2" w:rsidRPr="001D003B" w:rsidRDefault="008650B2" w:rsidP="00985F5D">
                  <w:pPr>
                    <w:jc w:val="center"/>
                  </w:pPr>
                  <w:r w:rsidRPr="001D003B">
                    <w:t>(городской, областной, Всероссийский)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pPr>
                    <w:jc w:val="center"/>
                  </w:pPr>
                  <w:proofErr w:type="gramStart"/>
                  <w:r w:rsidRPr="001D003B">
                    <w:t>Результат (лауреат, призер, победитель), если конференция – с каким докладом выступал (тема)</w:t>
                  </w:r>
                  <w:proofErr w:type="gramEnd"/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1.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r w:rsidRPr="001D003B">
                    <w:t>Леликова Лилия Михайловна</w:t>
                  </w:r>
                </w:p>
                <w:p w:rsidR="008650B2" w:rsidRPr="001D003B" w:rsidRDefault="008650B2" w:rsidP="00985F5D">
                  <w:r w:rsidRPr="001D003B">
                    <w:t>Даниленко Галина Леонидовна</w:t>
                  </w:r>
                </w:p>
                <w:p w:rsidR="008650B2" w:rsidRPr="001D003B" w:rsidRDefault="008650B2" w:rsidP="00985F5D">
                  <w:proofErr w:type="spellStart"/>
                  <w:r w:rsidRPr="001D003B">
                    <w:t>Дубс</w:t>
                  </w:r>
                  <w:proofErr w:type="spellEnd"/>
                  <w:r w:rsidRPr="001D003B">
                    <w:t xml:space="preserve"> Елена Михайловна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rPr>
                      <w:lang w:val="en-US"/>
                    </w:rPr>
                    <w:t>VII</w:t>
                  </w:r>
                  <w:r w:rsidRPr="001D003B">
                    <w:t xml:space="preserve"> городской конкурс «Мы за правильное питание»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rPr>
                      <w:lang w:val="en-US"/>
                    </w:rPr>
                    <w:t xml:space="preserve">II </w:t>
                  </w:r>
                  <w:r w:rsidRPr="001D003B">
                    <w:t>место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2.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r w:rsidRPr="001D003B">
                    <w:t>Леликова Лилия Михайловна</w:t>
                  </w:r>
                </w:p>
                <w:p w:rsidR="008650B2" w:rsidRPr="001D003B" w:rsidRDefault="008650B2" w:rsidP="00985F5D">
                  <w:r w:rsidRPr="001D003B">
                    <w:t>Новоселова Светлана Николаевна</w:t>
                  </w:r>
                </w:p>
                <w:p w:rsidR="008650B2" w:rsidRPr="001D003B" w:rsidRDefault="008650B2" w:rsidP="00985F5D">
                  <w:r w:rsidRPr="001D003B">
                    <w:t>Котова Ольга Борисовна</w:t>
                  </w:r>
                </w:p>
                <w:p w:rsidR="008650B2" w:rsidRPr="001D003B" w:rsidRDefault="008650B2" w:rsidP="00985F5D">
                  <w:proofErr w:type="spellStart"/>
                  <w:r w:rsidRPr="001D003B">
                    <w:t>Трукшина</w:t>
                  </w:r>
                  <w:proofErr w:type="spellEnd"/>
                  <w:r w:rsidRPr="001D003B">
                    <w:t xml:space="preserve"> Анна Константиновна</w:t>
                  </w:r>
                </w:p>
                <w:p w:rsidR="008650B2" w:rsidRPr="001D003B" w:rsidRDefault="008650B2" w:rsidP="00985F5D">
                  <w:r w:rsidRPr="001D003B">
                    <w:t>Штука Галина Вячеславовна</w:t>
                  </w:r>
                </w:p>
                <w:p w:rsidR="008650B2" w:rsidRPr="001D003B" w:rsidRDefault="008650B2" w:rsidP="00985F5D">
                  <w:proofErr w:type="spellStart"/>
                  <w:r w:rsidRPr="001D003B">
                    <w:t>Курдюмова</w:t>
                  </w:r>
                  <w:proofErr w:type="spellEnd"/>
                  <w:r w:rsidRPr="001D003B">
                    <w:t xml:space="preserve"> Ольга Евгеньевна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>Городской творческий конкурс «Дорога будущего глазами детей-2017»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t>Победители конкурса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3.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r w:rsidRPr="001D003B">
                    <w:t>Вязова Ирина Ивановна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>Международная выставка «УчСиб-2017»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proofErr w:type="gramStart"/>
                  <w:r w:rsidRPr="001D003B">
                    <w:t>Серебренная</w:t>
                  </w:r>
                  <w:proofErr w:type="gramEnd"/>
                  <w:r w:rsidRPr="001D003B">
                    <w:t xml:space="preserve"> медаль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4.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proofErr w:type="spellStart"/>
                  <w:r w:rsidRPr="001D003B">
                    <w:t>ДудсЕлена</w:t>
                  </w:r>
                  <w:proofErr w:type="spellEnd"/>
                  <w:r w:rsidRPr="001D003B">
                    <w:t xml:space="preserve"> Николаевна</w:t>
                  </w:r>
                </w:p>
                <w:p w:rsidR="008650B2" w:rsidRPr="001D003B" w:rsidRDefault="008650B2" w:rsidP="00985F5D">
                  <w:r w:rsidRPr="001D003B">
                    <w:t>Даниленко Галина Леонидовна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>Районный фестиваль конкурс детских тематических проектов «Питание и здоровье»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t>Участие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5.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r w:rsidRPr="001D003B">
                    <w:t>Вязова Ирина Ивановна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>Городской конкурс проектов «Инновации в образовании»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t>Лауреат. Доклад «Яркие краски детства» на фестивале педагогических идей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5.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r w:rsidRPr="001D003B">
                    <w:t>Данилова Наталья Ивановна</w:t>
                  </w:r>
                </w:p>
                <w:p w:rsidR="008650B2" w:rsidRPr="001D003B" w:rsidRDefault="008650B2" w:rsidP="00985F5D">
                  <w:r w:rsidRPr="001D003B">
                    <w:t>Чеснова Екатерина Сергеевна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>Районный фестивал</w:t>
                  </w:r>
                  <w:proofErr w:type="gramStart"/>
                  <w:r w:rsidRPr="001D003B">
                    <w:t>ь-</w:t>
                  </w:r>
                  <w:proofErr w:type="gramEnd"/>
                  <w:r w:rsidRPr="001D003B">
                    <w:t xml:space="preserve"> конкурс детского творчества </w:t>
                  </w:r>
                  <w:r w:rsidRPr="001D003B">
                    <w:lastRenderedPageBreak/>
                    <w:t>«Маленькие звездочки Дзержинского района»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lastRenderedPageBreak/>
                    <w:t>Участие 25.04.2017</w:t>
                  </w:r>
                </w:p>
                <w:p w:rsidR="008650B2" w:rsidRPr="001D003B" w:rsidRDefault="008650B2" w:rsidP="00985F5D">
                  <w:r w:rsidRPr="001D003B">
                    <w:t>Лауреаты конкурса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lastRenderedPageBreak/>
                    <w:t>6.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r w:rsidRPr="001D003B">
                    <w:t>Козлова Валентина Викторовна</w:t>
                  </w:r>
                </w:p>
                <w:p w:rsidR="008650B2" w:rsidRPr="001D003B" w:rsidRDefault="008650B2" w:rsidP="00985F5D">
                  <w:r w:rsidRPr="001D003B">
                    <w:t>Вязова Ирина Ивановна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>Районный спортивный праздник «Парад гимнастик»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t>Участие 18.05.2017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7.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r w:rsidRPr="001D003B">
                    <w:t>Алексеева Наталья Владимировна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>Всероссийская научно-практическая конференция «Педагогический опыт: теория, методика, практика»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t>Публикация в сборнике материалов Всероссийской научно-практической конференции</w:t>
                  </w:r>
                  <w:proofErr w:type="gramStart"/>
                  <w:r w:rsidRPr="001D003B">
                    <w:t xml:space="preserve"> ,</w:t>
                  </w:r>
                  <w:proofErr w:type="gramEnd"/>
                  <w:r w:rsidRPr="001D003B">
                    <w:t xml:space="preserve"> том1 2016</w:t>
                  </w:r>
                </w:p>
                <w:p w:rsidR="008650B2" w:rsidRPr="001D003B" w:rsidRDefault="008650B2" w:rsidP="00985F5D">
                  <w:r w:rsidRPr="001D003B">
                    <w:t>«Использование дидактических игр в коррекционно-логопедической работе с детьми дошкольного возраста с ОНР»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8.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proofErr w:type="spellStart"/>
                  <w:r w:rsidRPr="001D003B">
                    <w:t>Котожекова</w:t>
                  </w:r>
                  <w:proofErr w:type="spellEnd"/>
                  <w:r w:rsidRPr="001D003B">
                    <w:t xml:space="preserve"> Елена Михайловна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>Всероссийская научно-практическая конференция «Педагогический опыт: теория, методика, практика»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t>Публикация в сборнике материалов Всероссийской научно-практической конференции</w:t>
                  </w:r>
                  <w:proofErr w:type="gramStart"/>
                  <w:r w:rsidRPr="001D003B">
                    <w:t xml:space="preserve"> ,</w:t>
                  </w:r>
                  <w:proofErr w:type="gramEnd"/>
                  <w:r w:rsidRPr="001D003B">
                    <w:t xml:space="preserve"> том1, 2016г.</w:t>
                  </w:r>
                </w:p>
                <w:p w:rsidR="008650B2" w:rsidRPr="001D003B" w:rsidRDefault="008650B2" w:rsidP="00985F5D">
                  <w:r w:rsidRPr="001D003B">
                    <w:t>«Инновационные работы с родителями в условиях организации адаптации детей раннего возраста к ДОУ»</w:t>
                  </w:r>
                </w:p>
              </w:tc>
            </w:tr>
            <w:tr w:rsidR="008650B2" w:rsidRPr="001D003B" w:rsidTr="00985F5D">
              <w:tc>
                <w:tcPr>
                  <w:tcW w:w="407" w:type="dxa"/>
                </w:tcPr>
                <w:p w:rsidR="008650B2" w:rsidRPr="001D003B" w:rsidRDefault="008650B2" w:rsidP="00985F5D">
                  <w:r w:rsidRPr="001D003B">
                    <w:t>9.</w:t>
                  </w:r>
                </w:p>
              </w:tc>
              <w:tc>
                <w:tcPr>
                  <w:tcW w:w="2315" w:type="dxa"/>
                </w:tcPr>
                <w:p w:rsidR="008650B2" w:rsidRPr="001D003B" w:rsidRDefault="008650B2" w:rsidP="00985F5D">
                  <w:proofErr w:type="spellStart"/>
                  <w:r w:rsidRPr="001D003B">
                    <w:t>Симачева</w:t>
                  </w:r>
                  <w:proofErr w:type="spellEnd"/>
                  <w:r w:rsidRPr="001D003B">
                    <w:t xml:space="preserve"> Елена Александровна</w:t>
                  </w:r>
                </w:p>
              </w:tc>
              <w:tc>
                <w:tcPr>
                  <w:tcW w:w="1985" w:type="dxa"/>
                </w:tcPr>
                <w:p w:rsidR="008650B2" w:rsidRPr="001D003B" w:rsidRDefault="008650B2" w:rsidP="00985F5D">
                  <w:r w:rsidRPr="001D003B">
                    <w:t xml:space="preserve">Всероссийская научно-практическая конференция </w:t>
                  </w:r>
                  <w:r w:rsidRPr="001D003B">
                    <w:lastRenderedPageBreak/>
                    <w:t>«Реализация концепции развития и преподавания предметных областей как ключевой ресурс повышения качества образования</w:t>
                  </w:r>
                </w:p>
              </w:tc>
              <w:tc>
                <w:tcPr>
                  <w:tcW w:w="1559" w:type="dxa"/>
                </w:tcPr>
                <w:p w:rsidR="008650B2" w:rsidRPr="001D003B" w:rsidRDefault="008650B2" w:rsidP="00985F5D">
                  <w:r w:rsidRPr="001D003B">
                    <w:lastRenderedPageBreak/>
                    <w:t>Публикация в сборнике материалов Всероссийск</w:t>
                  </w:r>
                  <w:r w:rsidRPr="001D003B">
                    <w:lastRenderedPageBreak/>
                    <w:t>ой научно-практической конференции</w:t>
                  </w:r>
                  <w:proofErr w:type="gramStart"/>
                  <w:r w:rsidRPr="001D003B">
                    <w:t xml:space="preserve"> ,</w:t>
                  </w:r>
                  <w:proofErr w:type="gramEnd"/>
                  <w:r w:rsidRPr="001D003B">
                    <w:t xml:space="preserve"> том1, 2016г.</w:t>
                  </w:r>
                </w:p>
                <w:p w:rsidR="008650B2" w:rsidRPr="001D003B" w:rsidRDefault="008650B2" w:rsidP="00985F5D"/>
              </w:tc>
            </w:tr>
          </w:tbl>
          <w:p w:rsidR="008650B2" w:rsidRDefault="008650B2" w:rsidP="00985F5D"/>
          <w:p w:rsidR="008650B2" w:rsidRPr="00D775A3" w:rsidRDefault="008650B2" w:rsidP="00985F5D"/>
        </w:tc>
      </w:tr>
      <w:tr w:rsidR="008650B2" w:rsidTr="00985F5D">
        <w:trPr>
          <w:trHeight w:val="2529"/>
        </w:trPr>
        <w:tc>
          <w:tcPr>
            <w:tcW w:w="4395" w:type="dxa"/>
            <w:shd w:val="clear" w:color="auto" w:fill="auto"/>
          </w:tcPr>
          <w:p w:rsidR="008650B2" w:rsidRDefault="008650B2" w:rsidP="00985F5D">
            <w:r>
              <w:lastRenderedPageBreak/>
              <w:t xml:space="preserve">5.4. Результативность реализации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при осуществлении учебно-воспитательного процесса. </w:t>
            </w:r>
          </w:p>
        </w:tc>
        <w:tc>
          <w:tcPr>
            <w:tcW w:w="6379" w:type="dxa"/>
            <w:shd w:val="clear" w:color="auto" w:fill="auto"/>
          </w:tcPr>
          <w:p w:rsidR="008650B2" w:rsidRDefault="008650B2" w:rsidP="00985F5D">
            <w:pPr>
              <w:tabs>
                <w:tab w:val="left" w:pos="540"/>
              </w:tabs>
              <w:ind w:left="57"/>
              <w:rPr>
                <w:b/>
              </w:rPr>
            </w:pPr>
            <w:r w:rsidRPr="00C543A1">
              <w:rPr>
                <w:b/>
              </w:rPr>
              <w:t xml:space="preserve">     </w:t>
            </w:r>
          </w:p>
          <w:p w:rsidR="008650B2" w:rsidRPr="00FA7581" w:rsidRDefault="008650B2" w:rsidP="00985F5D">
            <w:pPr>
              <w:tabs>
                <w:tab w:val="left" w:pos="540"/>
              </w:tabs>
              <w:ind w:left="57"/>
              <w:rPr>
                <w:b/>
              </w:rPr>
            </w:pPr>
            <w:r w:rsidRPr="00C543A1">
              <w:rPr>
                <w:b/>
              </w:rPr>
              <w:t xml:space="preserve"> </w:t>
            </w:r>
            <w:r w:rsidRPr="00FA7581">
              <w:rPr>
                <w:b/>
              </w:rPr>
              <w:t>Заболеваемость (в случаях) на одного ребенка</w:t>
            </w:r>
          </w:p>
          <w:p w:rsidR="008650B2" w:rsidRPr="00FA7581" w:rsidRDefault="008650B2" w:rsidP="00985F5D">
            <w:pPr>
              <w:tabs>
                <w:tab w:val="left" w:pos="540"/>
              </w:tabs>
              <w:ind w:left="57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8"/>
              <w:gridCol w:w="1360"/>
              <w:gridCol w:w="1701"/>
              <w:gridCol w:w="1985"/>
            </w:tblGrid>
            <w:tr w:rsidR="008650B2" w:rsidRPr="00FA7581" w:rsidTr="00985F5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A7581" w:rsidRDefault="008650B2" w:rsidP="00985F5D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FA7581">
                    <w:rPr>
                      <w:b/>
                    </w:rPr>
                    <w:t>№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A7581" w:rsidRDefault="008650B2" w:rsidP="00985F5D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FA7581"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A7581" w:rsidRDefault="008650B2" w:rsidP="00985F5D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FA7581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A7581" w:rsidRDefault="008650B2" w:rsidP="00985F5D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FA7581">
                    <w:rPr>
                      <w:b/>
                    </w:rPr>
                    <w:t>Примечание</w:t>
                  </w:r>
                </w:p>
              </w:tc>
            </w:tr>
            <w:tr w:rsidR="00A0202C" w:rsidRPr="00FA7581" w:rsidTr="00985F5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2C" w:rsidRPr="00FA7581" w:rsidRDefault="00A0202C" w:rsidP="00985F5D">
                  <w:pPr>
                    <w:tabs>
                      <w:tab w:val="left" w:pos="540"/>
                    </w:tabs>
                    <w:jc w:val="center"/>
                  </w:pPr>
                  <w:r w:rsidRPr="00FA7581"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2C" w:rsidRPr="00FA7581" w:rsidRDefault="00A0202C" w:rsidP="00A0202C">
                  <w:pPr>
                    <w:tabs>
                      <w:tab w:val="left" w:pos="540"/>
                    </w:tabs>
                  </w:pPr>
                  <w:r w:rsidRPr="00FA7581">
                    <w:t>2015-2016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2C" w:rsidRPr="00FA7581" w:rsidRDefault="00A0202C" w:rsidP="00A0202C">
                  <w:pPr>
                    <w:tabs>
                      <w:tab w:val="left" w:pos="540"/>
                    </w:tabs>
                  </w:pPr>
                  <w:r w:rsidRPr="00FA7581">
                    <w:t>13,5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2C" w:rsidRPr="00FA7581" w:rsidRDefault="00A0202C" w:rsidP="00A0202C">
                  <w:pPr>
                    <w:tabs>
                      <w:tab w:val="left" w:pos="540"/>
                    </w:tabs>
                  </w:pPr>
                  <w:r w:rsidRPr="00FA7581">
                    <w:t>ЧДБ – 11 чел</w:t>
                  </w:r>
                </w:p>
              </w:tc>
            </w:tr>
            <w:tr w:rsidR="00A0202C" w:rsidRPr="00FA7581" w:rsidTr="00985F5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2C" w:rsidRPr="00FA7581" w:rsidRDefault="00A0202C" w:rsidP="00985F5D">
                  <w:pPr>
                    <w:tabs>
                      <w:tab w:val="left" w:pos="540"/>
                    </w:tabs>
                    <w:jc w:val="center"/>
                  </w:pPr>
                  <w:r w:rsidRPr="00FA7581"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2C" w:rsidRPr="00FA7581" w:rsidRDefault="00A0202C" w:rsidP="00A0202C">
                  <w:pPr>
                    <w:tabs>
                      <w:tab w:val="left" w:pos="540"/>
                    </w:tabs>
                  </w:pPr>
                  <w:r w:rsidRPr="00FA7581">
                    <w:t>2016-2017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2C" w:rsidRPr="00FA7581" w:rsidRDefault="00A0202C" w:rsidP="00A0202C">
                  <w:pPr>
                    <w:tabs>
                      <w:tab w:val="left" w:pos="540"/>
                    </w:tabs>
                  </w:pPr>
                  <w:r w:rsidRPr="00FA7581">
                    <w:t>10,7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2C" w:rsidRPr="00E42826" w:rsidRDefault="00A0202C" w:rsidP="00A0202C">
                  <w:pPr>
                    <w:tabs>
                      <w:tab w:val="left" w:pos="540"/>
                    </w:tabs>
                  </w:pPr>
                  <w:r w:rsidRPr="00FA7581">
                    <w:t>ЧБД-   13 чел</w:t>
                  </w:r>
                </w:p>
              </w:tc>
            </w:tr>
            <w:tr w:rsidR="008650B2" w:rsidRPr="00AD738A" w:rsidTr="00985F5D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A7581" w:rsidRDefault="008650B2" w:rsidP="00985F5D">
                  <w:pPr>
                    <w:tabs>
                      <w:tab w:val="left" w:pos="540"/>
                    </w:tabs>
                    <w:jc w:val="center"/>
                  </w:pPr>
                  <w:r w:rsidRPr="00FA7581"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A7581" w:rsidRDefault="00A0202C" w:rsidP="00985F5D">
                  <w:pPr>
                    <w:tabs>
                      <w:tab w:val="left" w:pos="540"/>
                    </w:tabs>
                  </w:pPr>
                  <w:r>
                    <w:t xml:space="preserve"> </w:t>
                  </w:r>
                  <w:r w:rsidR="008650B2" w:rsidRPr="00FA7581">
                    <w:t>2017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FA7581" w:rsidRDefault="008650B2" w:rsidP="00985F5D">
                  <w:pPr>
                    <w:tabs>
                      <w:tab w:val="left" w:pos="540"/>
                    </w:tabs>
                  </w:pPr>
                  <w:r w:rsidRPr="00FA7581">
                    <w:t>10,7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0B2" w:rsidRPr="00E42826" w:rsidRDefault="008650B2" w:rsidP="00985F5D">
                  <w:pPr>
                    <w:tabs>
                      <w:tab w:val="left" w:pos="540"/>
                    </w:tabs>
                  </w:pPr>
                  <w:r w:rsidRPr="00FA7581">
                    <w:t>ЧБД-   13 чел</w:t>
                  </w:r>
                </w:p>
              </w:tc>
            </w:tr>
          </w:tbl>
          <w:p w:rsidR="008650B2" w:rsidRPr="00C543A1" w:rsidRDefault="008650B2" w:rsidP="00985F5D">
            <w:pPr>
              <w:tabs>
                <w:tab w:val="left" w:pos="540"/>
              </w:tabs>
              <w:ind w:left="57"/>
              <w:rPr>
                <w:b/>
              </w:rPr>
            </w:pPr>
            <w:r w:rsidRPr="00C543A1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</w:t>
            </w:r>
          </w:p>
          <w:p w:rsidR="008650B2" w:rsidRDefault="008650B2" w:rsidP="00985F5D"/>
          <w:p w:rsidR="008650B2" w:rsidRDefault="008650B2" w:rsidP="00985F5D"/>
        </w:tc>
      </w:tr>
    </w:tbl>
    <w:p w:rsidR="008650B2" w:rsidRDefault="008650B2" w:rsidP="008650B2">
      <w:pPr>
        <w:rPr>
          <w:b/>
        </w:rPr>
      </w:pPr>
    </w:p>
    <w:p w:rsidR="008650B2" w:rsidRDefault="008650B2" w:rsidP="008650B2">
      <w:pPr>
        <w:rPr>
          <w:b/>
        </w:rPr>
      </w:pPr>
      <w:r w:rsidRPr="00D34B01">
        <w:rPr>
          <w:b/>
        </w:rPr>
        <w:t>6. Содержание образовательной деятельности.</w:t>
      </w:r>
    </w:p>
    <w:p w:rsidR="008650B2" w:rsidRPr="00D34B01" w:rsidRDefault="008650B2" w:rsidP="008650B2">
      <w:pPr>
        <w:rPr>
          <w:b/>
        </w:rPr>
      </w:pP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1"/>
        <w:gridCol w:w="27"/>
        <w:gridCol w:w="7773"/>
      </w:tblGrid>
      <w:tr w:rsidR="008650B2" w:rsidRPr="00F01B51" w:rsidTr="00985F5D">
        <w:tc>
          <w:tcPr>
            <w:tcW w:w="2798" w:type="dxa"/>
            <w:gridSpan w:val="2"/>
          </w:tcPr>
          <w:p w:rsidR="008650B2" w:rsidRPr="00F01B51" w:rsidRDefault="008650B2" w:rsidP="00985F5D">
            <w:r w:rsidRPr="00F01B51"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</w:tcPr>
          <w:p w:rsidR="008650B2" w:rsidRPr="00FA7581" w:rsidRDefault="008650B2" w:rsidP="00985F5D">
            <w:pPr>
              <w:jc w:val="both"/>
              <w:rPr>
                <w:szCs w:val="28"/>
              </w:rPr>
            </w:pPr>
            <w:r w:rsidRPr="00F01B51">
              <w:rPr>
                <w:color w:val="C0504D"/>
              </w:rPr>
              <w:t xml:space="preserve"> </w:t>
            </w:r>
            <w:r w:rsidRPr="00F01B51">
              <w:rPr>
                <w:szCs w:val="28"/>
              </w:rPr>
              <w:t xml:space="preserve">Педагогический коллектив детского сада работает </w:t>
            </w:r>
            <w:r>
              <w:rPr>
                <w:szCs w:val="28"/>
              </w:rPr>
              <w:t>по О</w:t>
            </w:r>
            <w:r w:rsidRPr="00A414D8">
              <w:rPr>
                <w:szCs w:val="28"/>
              </w:rPr>
              <w:t>сновной образовательной программ</w:t>
            </w:r>
            <w:r>
              <w:rPr>
                <w:szCs w:val="28"/>
              </w:rPr>
              <w:t>е</w:t>
            </w:r>
            <w:r w:rsidRPr="00A414D8">
              <w:rPr>
                <w:szCs w:val="28"/>
              </w:rPr>
              <w:t xml:space="preserve"> дошкольного образования «От рождения до школы» под редакцией Н. Е. </w:t>
            </w:r>
            <w:proofErr w:type="spellStart"/>
            <w:r w:rsidRPr="00A414D8">
              <w:rPr>
                <w:szCs w:val="28"/>
              </w:rPr>
              <w:t>Вераксы</w:t>
            </w:r>
            <w:proofErr w:type="spellEnd"/>
            <w:r w:rsidRPr="00A414D8">
              <w:rPr>
                <w:szCs w:val="28"/>
              </w:rPr>
              <w:t>, Т.</w:t>
            </w:r>
            <w:r>
              <w:rPr>
                <w:szCs w:val="28"/>
              </w:rPr>
              <w:t xml:space="preserve"> С. Комаровой, М. </w:t>
            </w:r>
            <w:r w:rsidRPr="002D4941">
              <w:rPr>
                <w:szCs w:val="28"/>
              </w:rPr>
              <w:t>А. Васильевой</w:t>
            </w:r>
            <w:r>
              <w:rPr>
                <w:szCs w:val="28"/>
              </w:rPr>
              <w:t>, Адаптированной образовательной программе МКДОУ с учетом «</w:t>
            </w:r>
            <w:r w:rsidRPr="00A414D8">
              <w:rPr>
                <w:szCs w:val="28"/>
              </w:rPr>
              <w:t>Примерной адаптированной основной о</w:t>
            </w:r>
            <w:r>
              <w:rPr>
                <w:szCs w:val="28"/>
              </w:rPr>
              <w:t>бразовательной программы для до</w:t>
            </w:r>
            <w:r w:rsidRPr="00A414D8">
              <w:rPr>
                <w:szCs w:val="28"/>
              </w:rPr>
              <w:t>школьников с тяжелыми нарушениями речи</w:t>
            </w:r>
            <w:r>
              <w:rPr>
                <w:szCs w:val="28"/>
              </w:rPr>
              <w:t>».</w:t>
            </w:r>
            <w:r w:rsidRPr="00A414D8">
              <w:rPr>
                <w:szCs w:val="28"/>
              </w:rPr>
              <w:t xml:space="preserve"> </w:t>
            </w:r>
            <w:r>
              <w:t>Т.Б.Филичева, Г.В.Чиркина</w:t>
            </w:r>
            <w:r>
              <w:rPr>
                <w:szCs w:val="28"/>
              </w:rPr>
              <w:t xml:space="preserve"> </w:t>
            </w:r>
          </w:p>
          <w:p w:rsidR="008650B2" w:rsidRDefault="008650B2" w:rsidP="00985F5D">
            <w:pPr>
              <w:jc w:val="both"/>
            </w:pPr>
          </w:p>
          <w:p w:rsidR="008650B2" w:rsidRDefault="008650B2" w:rsidP="00985F5D">
            <w:pPr>
              <w:jc w:val="both"/>
            </w:pPr>
            <w:r>
              <w:t xml:space="preserve">Парциальные программы  </w:t>
            </w:r>
          </w:p>
          <w:tbl>
            <w:tblPr>
              <w:tblW w:w="9473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88"/>
              <w:gridCol w:w="4685"/>
            </w:tblGrid>
            <w:tr w:rsidR="008650B2" w:rsidTr="00985F5D">
              <w:trPr>
                <w:trHeight w:val="1"/>
              </w:trPr>
              <w:tc>
                <w:tcPr>
                  <w:tcW w:w="4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«Программа коррекционного обучения детей с ОНР»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Т.Б.Филичева, Г.В.Чиркина</w:t>
                  </w:r>
                </w:p>
              </w:tc>
            </w:tr>
            <w:tr w:rsidR="008650B2" w:rsidTr="00985F5D">
              <w:trPr>
                <w:trHeight w:val="720"/>
              </w:trPr>
              <w:tc>
                <w:tcPr>
                  <w:tcW w:w="4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«Программа коррекционного обучения детей с ФФНР»</w:t>
                  </w:r>
                </w:p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Т.Б. Филичева, Г.В.Чиркина</w:t>
                  </w:r>
                </w:p>
              </w:tc>
            </w:tr>
            <w:tr w:rsidR="008650B2" w:rsidTr="00985F5D">
              <w:trPr>
                <w:trHeight w:val="720"/>
              </w:trPr>
              <w:tc>
                <w:tcPr>
                  <w:tcW w:w="4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«Театрализованные занятия в детском саду»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 Д. </w:t>
                  </w:r>
                  <w:proofErr w:type="spellStart"/>
                  <w:r>
                    <w:rPr>
                      <w:rFonts w:ascii="Times New Roman" w:hAnsi="Times New Roman"/>
                    </w:rPr>
                    <w:t>Маханёва</w:t>
                  </w:r>
                  <w:proofErr w:type="spellEnd"/>
                </w:p>
              </w:tc>
            </w:tr>
            <w:tr w:rsidR="008650B2" w:rsidTr="00985F5D">
              <w:trPr>
                <w:trHeight w:val="720"/>
              </w:trPr>
              <w:tc>
                <w:tcPr>
                  <w:tcW w:w="4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«Танцы с нотами»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Зинаида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Роот</w:t>
                  </w:r>
                  <w:proofErr w:type="spellEnd"/>
                </w:p>
              </w:tc>
            </w:tr>
            <w:tr w:rsidR="008650B2" w:rsidTr="00985F5D">
              <w:trPr>
                <w:trHeight w:val="720"/>
              </w:trPr>
              <w:tc>
                <w:tcPr>
                  <w:tcW w:w="4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«Музыкальное воспитание в детском саду с детьми 2-7 лет»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М.Б. </w:t>
                  </w:r>
                  <w:proofErr w:type="spellStart"/>
                  <w:r>
                    <w:rPr>
                      <w:rFonts w:ascii="Times New Roman" w:hAnsi="Times New Roman"/>
                    </w:rPr>
                    <w:t>Зацепина</w:t>
                  </w:r>
                  <w:proofErr w:type="spellEnd"/>
                </w:p>
              </w:tc>
            </w:tr>
            <w:tr w:rsidR="008650B2" w:rsidTr="00985F5D">
              <w:trPr>
                <w:trHeight w:val="180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«Развитие речи детей дошкольного возраста в детском саду»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 редакцией О.С.Ушаковой</w:t>
                  </w:r>
                </w:p>
              </w:tc>
            </w:tr>
            <w:tr w:rsidR="008650B2" w:rsidTr="00985F5D">
              <w:trPr>
                <w:trHeight w:val="180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«Развитие речи  в детском саду»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В. В. </w:t>
                  </w:r>
                  <w:proofErr w:type="spellStart"/>
                  <w:r>
                    <w:rPr>
                      <w:rFonts w:ascii="Times New Roman" w:hAnsi="Times New Roman"/>
                    </w:rPr>
                    <w:t>Гербова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8650B2" w:rsidTr="00985F5D">
              <w:trPr>
                <w:trHeight w:val="314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«Юный эколог»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С.Н. Николаева</w:t>
                  </w:r>
                </w:p>
              </w:tc>
            </w:tr>
            <w:tr w:rsidR="008650B2" w:rsidTr="00985F5D">
              <w:trPr>
                <w:trHeight w:val="315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«Математические ступеньки»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Е.В. Колесникова</w:t>
                  </w:r>
                </w:p>
              </w:tc>
            </w:tr>
            <w:tr w:rsidR="008650B2" w:rsidTr="00985F5D">
              <w:trPr>
                <w:trHeight w:val="345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«Физическое воспитание в детском саду»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Э.Я. </w:t>
                  </w:r>
                  <w:proofErr w:type="spellStart"/>
                  <w:r>
                    <w:rPr>
                      <w:rFonts w:ascii="Times New Roman" w:hAnsi="Times New Roman"/>
                    </w:rPr>
                    <w:t>Степаненкова</w:t>
                  </w:r>
                  <w:proofErr w:type="spellEnd"/>
                </w:p>
              </w:tc>
            </w:tr>
            <w:tr w:rsidR="008650B2" w:rsidTr="00985F5D">
              <w:trPr>
                <w:trHeight w:val="285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«Трудовое воспитание в детском саду  для занятий с детьми 2-7 лет»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Т.С.Комарова, Л.В. </w:t>
                  </w:r>
                  <w:proofErr w:type="spellStart"/>
                  <w:r>
                    <w:rPr>
                      <w:rFonts w:ascii="Times New Roman" w:hAnsi="Times New Roman"/>
                    </w:rPr>
                    <w:t>Куцакова</w:t>
                  </w:r>
                  <w:proofErr w:type="spellEnd"/>
                  <w:r>
                    <w:rPr>
                      <w:rFonts w:ascii="Times New Roman" w:hAnsi="Times New Roman"/>
                    </w:rPr>
                    <w:t>, Л.Ю.Павлова</w:t>
                  </w:r>
                </w:p>
              </w:tc>
            </w:tr>
            <w:tr w:rsidR="008650B2" w:rsidTr="00985F5D">
              <w:trPr>
                <w:trHeight w:val="630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«Приобщение детей к художественной литературе»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Метод</w:t>
                  </w:r>
                  <w:proofErr w:type="gramStart"/>
                  <w:r>
                    <w:rPr>
                      <w:rFonts w:ascii="Times New Roman" w:hAnsi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</w:rPr>
                    <w:t>екомендации В.В. Гербовой.</w:t>
                  </w:r>
                </w:p>
              </w:tc>
            </w:tr>
            <w:tr w:rsidR="008650B2" w:rsidTr="00985F5D">
              <w:trPr>
                <w:trHeight w:val="321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«Музыкальное воспитание в детском саду с детьми 2-7 лет»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М.Б.Зацепина</w:t>
                  </w:r>
                  <w:proofErr w:type="spellEnd"/>
                </w:p>
              </w:tc>
            </w:tr>
            <w:tr w:rsidR="008650B2" w:rsidTr="00985F5D">
              <w:trPr>
                <w:trHeight w:val="321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 Обучение грамоте»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Л. </w:t>
                  </w:r>
                  <w:proofErr w:type="spellStart"/>
                  <w:r>
                    <w:rPr>
                      <w:rFonts w:ascii="Times New Roman" w:hAnsi="Times New Roman"/>
                    </w:rPr>
                    <w:t>В.Управителева</w:t>
                  </w:r>
                  <w:proofErr w:type="spellEnd"/>
                </w:p>
              </w:tc>
            </w:tr>
            <w:tr w:rsidR="008650B2" w:rsidTr="00985F5D">
              <w:trPr>
                <w:trHeight w:val="321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 Учим правила дорожного движения»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С. В. Игнатова</w:t>
                  </w:r>
                </w:p>
              </w:tc>
            </w:tr>
            <w:tr w:rsidR="008650B2" w:rsidTr="00985F5D">
              <w:trPr>
                <w:trHeight w:val="321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«В школу с улыбкой»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Л. И. </w:t>
                  </w:r>
                  <w:proofErr w:type="spellStart"/>
                  <w:r>
                    <w:rPr>
                      <w:rFonts w:ascii="Times New Roman" w:hAnsi="Times New Roman"/>
                    </w:rPr>
                    <w:t>Пензулаева</w:t>
                  </w:r>
                  <w:proofErr w:type="spellEnd"/>
                </w:p>
              </w:tc>
            </w:tr>
            <w:tr w:rsidR="008650B2" w:rsidTr="00985F5D">
              <w:trPr>
                <w:trHeight w:val="321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«Занятия по формированию элементарных экологических представлений»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О. А. </w:t>
                  </w:r>
                  <w:proofErr w:type="spellStart"/>
                  <w:r>
                    <w:rPr>
                      <w:rFonts w:ascii="Times New Roman" w:hAnsi="Times New Roman"/>
                    </w:rPr>
                    <w:t>Соломенникова</w:t>
                  </w:r>
                  <w:proofErr w:type="spellEnd"/>
                </w:p>
              </w:tc>
            </w:tr>
            <w:tr w:rsidR="008650B2" w:rsidTr="00985F5D">
              <w:trPr>
                <w:trHeight w:val="321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«Изобразительная деятельность в детском саду»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И.А. Лыкова</w:t>
                  </w:r>
                </w:p>
              </w:tc>
            </w:tr>
            <w:tr w:rsidR="008650B2" w:rsidTr="00985F5D">
              <w:trPr>
                <w:trHeight w:val="321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«Знакомим с окружающим миром детей»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Т. В. </w:t>
                  </w:r>
                  <w:proofErr w:type="spellStart"/>
                  <w:r>
                    <w:rPr>
                      <w:rFonts w:ascii="Times New Roman" w:hAnsi="Times New Roman"/>
                    </w:rPr>
                    <w:t>Вострухина</w:t>
                  </w:r>
                  <w:proofErr w:type="spellEnd"/>
                </w:p>
              </w:tc>
            </w:tr>
            <w:tr w:rsidR="008650B2" w:rsidTr="00985F5D">
              <w:trPr>
                <w:trHeight w:val="321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 Подготовка дошкольников к обучению грамоте»</w:t>
                  </w:r>
                </w:p>
              </w:tc>
              <w:tc>
                <w:tcPr>
                  <w:tcW w:w="4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650B2" w:rsidRDefault="008650B2" w:rsidP="00985F5D">
                  <w:pPr>
                    <w:pStyle w:val="ae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О. М. </w:t>
                  </w:r>
                  <w:proofErr w:type="spellStart"/>
                  <w:r>
                    <w:rPr>
                      <w:rFonts w:ascii="Times New Roman" w:hAnsi="Times New Roman"/>
                    </w:rPr>
                    <w:t>Ельцова</w:t>
                  </w:r>
                  <w:proofErr w:type="spellEnd"/>
                </w:p>
              </w:tc>
            </w:tr>
          </w:tbl>
          <w:p w:rsidR="008650B2" w:rsidRPr="00F01B51" w:rsidRDefault="008650B2" w:rsidP="00985F5D">
            <w:pPr>
              <w:jc w:val="both"/>
              <w:rPr>
                <w:color w:val="C0504D"/>
              </w:rPr>
            </w:pPr>
          </w:p>
        </w:tc>
      </w:tr>
      <w:tr w:rsidR="008650B2" w:rsidRPr="00F01B51" w:rsidTr="00985F5D">
        <w:tc>
          <w:tcPr>
            <w:tcW w:w="2771" w:type="dxa"/>
          </w:tcPr>
          <w:p w:rsidR="008650B2" w:rsidRPr="00F01B51" w:rsidRDefault="008650B2" w:rsidP="00985F5D">
            <w:r w:rsidRPr="00F01B51"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</w:tcPr>
          <w:p w:rsidR="008650B2" w:rsidRDefault="008650B2" w:rsidP="00985F5D">
            <w:pPr>
              <w:jc w:val="both"/>
              <w:rPr>
                <w:lang w:eastAsia="en-US"/>
              </w:rPr>
            </w:pPr>
            <w:proofErr w:type="spellStart"/>
            <w:r w:rsidRPr="00F01B51">
              <w:t>Воспитательно</w:t>
            </w:r>
            <w:proofErr w:type="spellEnd"/>
            <w:r w:rsidRPr="00F01B51">
              <w:t xml:space="preserve"> – образовательный проце</w:t>
            </w:r>
            <w:proofErr w:type="gramStart"/>
            <w:r w:rsidRPr="00F01B51">
              <w:t>сс стр</w:t>
            </w:r>
            <w:proofErr w:type="gramEnd"/>
            <w:r w:rsidRPr="00F01B51">
      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8650B2" w:rsidRDefault="008650B2" w:rsidP="00985F5D">
            <w:pPr>
              <w:jc w:val="both"/>
              <w:rPr>
                <w:lang w:eastAsia="en-US"/>
              </w:rPr>
            </w:pPr>
            <w:r w:rsidRPr="00F01B51">
              <w:t xml:space="preserve">   </w:t>
            </w:r>
            <w:proofErr w:type="gramStart"/>
            <w:r w:rsidRPr="00F01B51">
              <w:t>Учебный план разработан в соответствии с действующими</w:t>
            </w:r>
            <w:r>
              <w:t xml:space="preserve"> ФГОС ДО (</w:t>
            </w:r>
            <w:r w:rsidRPr="009F0A72">
              <w:t xml:space="preserve">Приказ Министерства образования и науки Российской Федерации (министерство России) от 17 октября 2013 </w:t>
            </w:r>
            <w:proofErr w:type="spellStart"/>
            <w:r w:rsidRPr="009F0A72">
              <w:t>г.№</w:t>
            </w:r>
            <w:proofErr w:type="spellEnd"/>
            <w:r w:rsidRPr="009F0A72">
              <w:t xml:space="preserve"> 1155 г. Москва "Об утверждении федерального государственного образовательного стандарта дошкольного образования"</w:t>
            </w:r>
            <w:r>
              <w:t>)</w:t>
            </w:r>
            <w:proofErr w:type="gramEnd"/>
          </w:p>
          <w:p w:rsidR="008650B2" w:rsidRDefault="008650B2" w:rsidP="00985F5D">
            <w:pPr>
              <w:jc w:val="both"/>
            </w:pPr>
            <w:r w:rsidRPr="00F01B51">
              <w:t xml:space="preserve">В </w:t>
            </w:r>
            <w:r>
              <w:t xml:space="preserve">план </w:t>
            </w:r>
            <w:proofErr w:type="gramStart"/>
            <w:r>
              <w:t>включены</w:t>
            </w:r>
            <w:proofErr w:type="gramEnd"/>
            <w:r>
              <w:t xml:space="preserve"> 5 областей</w:t>
            </w:r>
            <w:r w:rsidRPr="00F01B51">
              <w:t>, обеспечивающие познавательно</w:t>
            </w:r>
            <w:r>
              <w:t>е</w:t>
            </w:r>
          </w:p>
          <w:p w:rsidR="008650B2" w:rsidRPr="00F01B51" w:rsidRDefault="008650B2" w:rsidP="00985F5D">
            <w:pPr>
              <w:jc w:val="both"/>
            </w:pPr>
            <w:r>
              <w:t>речевое, социально-коммуникативное</w:t>
            </w:r>
            <w:r w:rsidRPr="00F01B51">
              <w:t>, художественно-эстетическое и физическое развитие детей.</w:t>
            </w:r>
          </w:p>
          <w:p w:rsidR="008650B2" w:rsidRPr="00F01B51" w:rsidRDefault="008650B2" w:rsidP="00985F5D">
            <w:pPr>
              <w:ind w:firstLine="708"/>
              <w:jc w:val="both"/>
            </w:pPr>
            <w:r w:rsidRPr="00F01B51"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      </w:r>
          </w:p>
          <w:p w:rsidR="008650B2" w:rsidRPr="00F01B51" w:rsidRDefault="008650B2" w:rsidP="00985F5D">
            <w:pPr>
              <w:ind w:firstLine="708"/>
              <w:jc w:val="both"/>
            </w:pPr>
            <w:r w:rsidRPr="00F01B51">
              <w:t xml:space="preserve">В детском саду функционирует </w:t>
            </w:r>
            <w:r>
              <w:t>9 возрастных</w:t>
            </w:r>
            <w:r w:rsidRPr="00F01B51">
              <w:t xml:space="preserve"> групп.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май. </w:t>
            </w:r>
          </w:p>
          <w:p w:rsidR="008650B2" w:rsidRPr="00F01B51" w:rsidRDefault="008650B2" w:rsidP="00985F5D">
            <w:pPr>
              <w:jc w:val="both"/>
            </w:pPr>
            <w:r w:rsidRPr="00F01B51">
              <w:t>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 Допускается интеграция и чередование занятий.</w:t>
            </w:r>
          </w:p>
          <w:p w:rsidR="008650B2" w:rsidRDefault="008650B2" w:rsidP="00985F5D">
            <w:pPr>
              <w:jc w:val="both"/>
              <w:rPr>
                <w:color w:val="000000"/>
              </w:rPr>
            </w:pPr>
            <w:r w:rsidRPr="00F01B51"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</w:t>
            </w:r>
            <w:r>
              <w:t xml:space="preserve">боты в дошкольных организациях </w:t>
            </w:r>
            <w:proofErr w:type="spellStart"/>
            <w:r w:rsidRPr="00F01B51">
              <w:t>СанПиН</w:t>
            </w:r>
            <w:proofErr w:type="spellEnd"/>
            <w:r w:rsidRPr="00F01B51">
              <w:t xml:space="preserve"> </w:t>
            </w:r>
            <w:r>
              <w:t>2.4.1.3049-13</w:t>
            </w:r>
            <w:r w:rsidRPr="00F01B51">
              <w:rPr>
                <w:color w:val="000000"/>
              </w:rPr>
              <w:tab/>
              <w:t>Объем неде</w:t>
            </w:r>
            <w:r>
              <w:rPr>
                <w:color w:val="000000"/>
              </w:rPr>
              <w:t xml:space="preserve">льной образовательной нагрузки </w:t>
            </w:r>
            <w:r w:rsidRPr="00F01B51">
              <w:rPr>
                <w:color w:val="000000"/>
              </w:rPr>
              <w:t>составляет</w:t>
            </w:r>
            <w:r>
              <w:rPr>
                <w:color w:val="000000"/>
              </w:rPr>
              <w:t>:</w:t>
            </w:r>
            <w:r w:rsidRPr="00F01B51">
              <w:rPr>
                <w:color w:val="000000"/>
              </w:rPr>
              <w:t xml:space="preserve"> </w:t>
            </w:r>
          </w:p>
          <w:p w:rsidR="008650B2" w:rsidRDefault="008650B2" w:rsidP="00985F5D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 xml:space="preserve"> Во второй младшей группе (3-4года) - 2 часа 30 минут, продолжительность НОД – 15минут.</w:t>
            </w:r>
          </w:p>
          <w:p w:rsidR="008650B2" w:rsidRDefault="008650B2" w:rsidP="00985F5D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 xml:space="preserve"> В средней</w:t>
            </w:r>
            <w:r>
              <w:rPr>
                <w:color w:val="000000"/>
              </w:rPr>
              <w:t xml:space="preserve"> группе (4-5лет) - 3 часа 4</w:t>
            </w:r>
            <w:r w:rsidRPr="00F01B51">
              <w:rPr>
                <w:color w:val="000000"/>
              </w:rPr>
              <w:t>0 минут, продолжительность НОД – 20</w:t>
            </w:r>
            <w:r>
              <w:rPr>
                <w:color w:val="000000"/>
              </w:rPr>
              <w:t xml:space="preserve"> </w:t>
            </w:r>
            <w:r w:rsidRPr="00F01B51">
              <w:rPr>
                <w:color w:val="000000"/>
              </w:rPr>
              <w:t>минут.</w:t>
            </w:r>
          </w:p>
          <w:p w:rsidR="008650B2" w:rsidRDefault="008650B2" w:rsidP="00985F5D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 xml:space="preserve"> В группе </w:t>
            </w:r>
            <w:r>
              <w:rPr>
                <w:color w:val="000000"/>
              </w:rPr>
              <w:t>для детей старшего дошкольного возраста (5-7</w:t>
            </w:r>
            <w:r w:rsidRPr="00F01B51">
              <w:rPr>
                <w:color w:val="000000"/>
              </w:rPr>
              <w:t xml:space="preserve">лет) - 8 часов 30мин., продолжительность НОД – 30минут. </w:t>
            </w:r>
          </w:p>
          <w:p w:rsidR="008650B2" w:rsidRPr="00F01B51" w:rsidRDefault="008650B2" w:rsidP="00985F5D">
            <w:pPr>
              <w:jc w:val="both"/>
              <w:rPr>
                <w:color w:val="C0504D"/>
              </w:rPr>
            </w:pPr>
            <w:r w:rsidRPr="00F01B51">
              <w:rPr>
                <w:color w:val="000000"/>
              </w:rPr>
              <w:lastRenderedPageBreak/>
              <w:t xml:space="preserve">В середине времени, отведенного на непрерывную образовательную деятельность, проводят физкультминутку. </w:t>
            </w:r>
          </w:p>
        </w:tc>
      </w:tr>
      <w:tr w:rsidR="008650B2" w:rsidRPr="00F01B51" w:rsidTr="00985F5D">
        <w:tc>
          <w:tcPr>
            <w:tcW w:w="2771" w:type="dxa"/>
          </w:tcPr>
          <w:p w:rsidR="008650B2" w:rsidRPr="00F01B51" w:rsidRDefault="008650B2" w:rsidP="00985F5D">
            <w:r>
              <w:lastRenderedPageBreak/>
              <w:t xml:space="preserve">  П</w:t>
            </w:r>
            <w:r w:rsidRPr="00F01B51">
              <w:t>едагогические технологии</w:t>
            </w:r>
          </w:p>
        </w:tc>
        <w:tc>
          <w:tcPr>
            <w:tcW w:w="7800" w:type="dxa"/>
            <w:gridSpan w:val="2"/>
          </w:tcPr>
          <w:p w:rsidR="008650B2" w:rsidRPr="00F01B51" w:rsidRDefault="008650B2" w:rsidP="00985F5D">
            <w:pPr>
              <w:jc w:val="both"/>
            </w:pPr>
            <w:r w:rsidRPr="00F01B51">
              <w:t xml:space="preserve">     Педагогические технологии:</w:t>
            </w:r>
          </w:p>
          <w:p w:rsidR="008650B2" w:rsidRPr="00F01B51" w:rsidRDefault="008650B2" w:rsidP="00985F5D">
            <w:pPr>
              <w:numPr>
                <w:ilvl w:val="0"/>
                <w:numId w:val="4"/>
              </w:numPr>
              <w:tabs>
                <w:tab w:val="left" w:pos="170"/>
              </w:tabs>
              <w:ind w:hanging="927"/>
              <w:jc w:val="both"/>
              <w:rPr>
                <w:lang w:eastAsia="en-US"/>
              </w:rPr>
            </w:pPr>
            <w:r w:rsidRPr="00F01B51">
              <w:rPr>
                <w:spacing w:val="7"/>
              </w:rPr>
              <w:t>проектный метод;</w:t>
            </w:r>
          </w:p>
          <w:p w:rsidR="008650B2" w:rsidRPr="00F01B51" w:rsidRDefault="008650B2" w:rsidP="00985F5D">
            <w:pPr>
              <w:numPr>
                <w:ilvl w:val="0"/>
                <w:numId w:val="4"/>
              </w:numPr>
              <w:tabs>
                <w:tab w:val="num" w:pos="170"/>
              </w:tabs>
              <w:ind w:hanging="927"/>
              <w:jc w:val="both"/>
            </w:pPr>
            <w:r w:rsidRPr="00F01B51">
              <w:rPr>
                <w:spacing w:val="7"/>
              </w:rPr>
              <w:t>интегрированный подход;</w:t>
            </w:r>
          </w:p>
          <w:p w:rsidR="008650B2" w:rsidRPr="00F01B51" w:rsidRDefault="008650B2" w:rsidP="00985F5D">
            <w:pPr>
              <w:numPr>
                <w:ilvl w:val="0"/>
                <w:numId w:val="4"/>
              </w:numPr>
              <w:tabs>
                <w:tab w:val="num" w:pos="170"/>
              </w:tabs>
              <w:ind w:left="0" w:firstLine="0"/>
            </w:pPr>
            <w:r w:rsidRPr="00F01B51">
              <w:t>проблемный метод обучения;</w:t>
            </w:r>
          </w:p>
          <w:p w:rsidR="008650B2" w:rsidRPr="00F01B51" w:rsidRDefault="008650B2" w:rsidP="00985F5D">
            <w:pPr>
              <w:numPr>
                <w:ilvl w:val="0"/>
                <w:numId w:val="4"/>
              </w:numPr>
              <w:tabs>
                <w:tab w:val="num" w:pos="170"/>
              </w:tabs>
              <w:ind w:left="0" w:firstLine="0"/>
              <w:rPr>
                <w:color w:val="C0504D"/>
              </w:rPr>
            </w:pPr>
            <w:r w:rsidRPr="00F01B51">
              <w:t>информационно-коммуникационные технологии.</w:t>
            </w:r>
            <w:r w:rsidRPr="00F01B51">
              <w:rPr>
                <w:color w:val="C0504D"/>
              </w:rPr>
              <w:t xml:space="preserve"> </w:t>
            </w:r>
          </w:p>
        </w:tc>
      </w:tr>
      <w:tr w:rsidR="008650B2" w:rsidRPr="00F01B51" w:rsidTr="00985F5D">
        <w:tc>
          <w:tcPr>
            <w:tcW w:w="2771" w:type="dxa"/>
          </w:tcPr>
          <w:p w:rsidR="008650B2" w:rsidRPr="00F01B51" w:rsidRDefault="008650B2" w:rsidP="00985F5D">
            <w:r w:rsidRPr="00F01B51"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</w:tcPr>
          <w:p w:rsidR="008650B2" w:rsidRPr="00F01B51" w:rsidRDefault="008650B2" w:rsidP="00985F5D">
            <w:pPr>
              <w:jc w:val="both"/>
            </w:pPr>
            <w:r w:rsidRPr="00F01B51">
              <w:t xml:space="preserve">     С целью создания условий для развития и поддержки одарённых детей в дошкольном образовательном учреждении ежегодно организуются конкурсы, выставки. </w:t>
            </w:r>
          </w:p>
          <w:p w:rsidR="008650B2" w:rsidRPr="00F01B51" w:rsidRDefault="008650B2" w:rsidP="00985F5D">
            <w:pPr>
              <w:jc w:val="both"/>
            </w:pPr>
            <w:r w:rsidRPr="00F01B51"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8650B2" w:rsidRPr="00F01B51" w:rsidTr="00985F5D">
        <w:tc>
          <w:tcPr>
            <w:tcW w:w="2771" w:type="dxa"/>
          </w:tcPr>
          <w:p w:rsidR="008650B2" w:rsidRPr="00F01B51" w:rsidRDefault="008650B2" w:rsidP="00985F5D">
            <w:r w:rsidRPr="00F01B51">
              <w:t>Обеспеченность учебно-методической и художественной литературой</w:t>
            </w:r>
          </w:p>
        </w:tc>
        <w:tc>
          <w:tcPr>
            <w:tcW w:w="7800" w:type="dxa"/>
            <w:gridSpan w:val="2"/>
          </w:tcPr>
          <w:p w:rsidR="008650B2" w:rsidRPr="00F01B51" w:rsidRDefault="008650B2" w:rsidP="00985F5D">
            <w:pPr>
              <w:jc w:val="both"/>
            </w:pPr>
            <w:r w:rsidRPr="00F01B51">
              <w:t xml:space="preserve">     Обеспеченность учебно-методической и художественной литературой составляет</w:t>
            </w:r>
            <w:r>
              <w:t xml:space="preserve"> 70</w:t>
            </w:r>
            <w:r w:rsidRPr="00F01B51">
              <w:t xml:space="preserve"> %. </w:t>
            </w:r>
          </w:p>
        </w:tc>
      </w:tr>
    </w:tbl>
    <w:p w:rsidR="008650B2" w:rsidRDefault="008650B2" w:rsidP="00EE319B">
      <w:pPr>
        <w:rPr>
          <w:b/>
        </w:rPr>
      </w:pPr>
    </w:p>
    <w:p w:rsidR="008650B2" w:rsidRDefault="008650B2" w:rsidP="008650B2">
      <w:pPr>
        <w:rPr>
          <w:b/>
        </w:rPr>
      </w:pPr>
      <w:r w:rsidRPr="00D34B01">
        <w:rPr>
          <w:b/>
        </w:rPr>
        <w:t>7. Методическая и научно-исследовательская деятельность.</w:t>
      </w:r>
    </w:p>
    <w:p w:rsidR="008650B2" w:rsidRPr="00D34B01" w:rsidRDefault="008650B2" w:rsidP="008650B2">
      <w:pPr>
        <w:rPr>
          <w:b/>
        </w:rPr>
      </w:pP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1"/>
        <w:gridCol w:w="7800"/>
      </w:tblGrid>
      <w:tr w:rsidR="008650B2" w:rsidRPr="00F01B51" w:rsidTr="00985F5D">
        <w:tc>
          <w:tcPr>
            <w:tcW w:w="2771" w:type="dxa"/>
          </w:tcPr>
          <w:p w:rsidR="008650B2" w:rsidRPr="00F01B51" w:rsidRDefault="008650B2" w:rsidP="00985F5D">
            <w:r w:rsidRPr="00F01B51"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</w:tcPr>
          <w:p w:rsidR="008650B2" w:rsidRPr="00F01B51" w:rsidRDefault="008650B2" w:rsidP="00985F5D">
            <w:pPr>
              <w:ind w:firstLine="708"/>
              <w:jc w:val="both"/>
            </w:pPr>
            <w:r w:rsidRPr="00F01B51">
      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proofErr w:type="gramStart"/>
            <w:r w:rsidRPr="00F01B51">
              <w:t>содействующая</w:t>
            </w:r>
            <w:proofErr w:type="gramEnd"/>
            <w:r w:rsidRPr="00F01B51">
              <w:t xml:space="preserve"> развитию у них рефлексивного педагогического мышления, включению педагогов в режим инновационной деятельности.</w:t>
            </w:r>
          </w:p>
          <w:p w:rsidR="008650B2" w:rsidRPr="00F01B51" w:rsidRDefault="008650B2" w:rsidP="00985F5D">
            <w:pPr>
              <w:jc w:val="both"/>
            </w:pPr>
            <w:r>
              <w:t>Целью методической работы в М</w:t>
            </w:r>
            <w:r w:rsidRPr="00F01B51">
              <w:t>ДОУ является:</w:t>
            </w:r>
          </w:p>
          <w:p w:rsidR="008650B2" w:rsidRPr="00F01B51" w:rsidRDefault="008650B2" w:rsidP="00985F5D">
            <w:pPr>
              <w:numPr>
                <w:ilvl w:val="0"/>
                <w:numId w:val="6"/>
              </w:numPr>
              <w:jc w:val="both"/>
            </w:pPr>
            <w:r w:rsidRPr="00F01B51">
              <w:t>Повышение качества воспитательно-образовательного процесса в соответс</w:t>
            </w:r>
            <w:r>
              <w:t xml:space="preserve">твии с современными тенденциями (ФГОС </w:t>
            </w:r>
            <w:proofErr w:type="gramStart"/>
            <w:r>
              <w:t>ДО</w:t>
            </w:r>
            <w:proofErr w:type="gramEnd"/>
            <w:r>
              <w:t>)</w:t>
            </w:r>
          </w:p>
          <w:p w:rsidR="008650B2" w:rsidRPr="00F01B51" w:rsidRDefault="008650B2" w:rsidP="00985F5D">
            <w:pPr>
              <w:numPr>
                <w:ilvl w:val="0"/>
                <w:numId w:val="6"/>
              </w:numPr>
              <w:jc w:val="both"/>
            </w:pPr>
            <w:r w:rsidRPr="00F01B51">
              <w:t>Развитие творческой индивидуальности, профессионального мастерства педагогов.</w:t>
            </w:r>
          </w:p>
          <w:p w:rsidR="008650B2" w:rsidRPr="00F01B51" w:rsidRDefault="008650B2" w:rsidP="00985F5D">
            <w:pPr>
              <w:ind w:firstLine="360"/>
              <w:jc w:val="both"/>
            </w:pPr>
            <w:r w:rsidRPr="00F01B51">
              <w:t>Функциональная деятельность</w:t>
            </w:r>
            <w:r>
              <w:t xml:space="preserve"> методической деятельности</w:t>
            </w:r>
            <w:r w:rsidRPr="00F01B51">
              <w:t xml:space="preserve"> выстроена по четырем основным направлениям: </w:t>
            </w:r>
          </w:p>
          <w:p w:rsidR="008650B2" w:rsidRPr="003D157E" w:rsidRDefault="008650B2" w:rsidP="00985F5D">
            <w:pPr>
              <w:pStyle w:val="1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Аналитическая деятельность,</w:t>
            </w:r>
          </w:p>
          <w:p w:rsidR="008650B2" w:rsidRPr="003D157E" w:rsidRDefault="008650B2" w:rsidP="00985F5D">
            <w:pPr>
              <w:pStyle w:val="1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Информационная деятельность,</w:t>
            </w:r>
          </w:p>
          <w:p w:rsidR="008650B2" w:rsidRPr="003D157E" w:rsidRDefault="008650B2" w:rsidP="00985F5D">
            <w:pPr>
              <w:pStyle w:val="1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Организационно-методическая деятельность,</w:t>
            </w:r>
          </w:p>
          <w:p w:rsidR="008650B2" w:rsidRPr="003D157E" w:rsidRDefault="008650B2" w:rsidP="00985F5D">
            <w:pPr>
              <w:pStyle w:val="1"/>
              <w:numPr>
                <w:ilvl w:val="0"/>
                <w:numId w:val="6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Консультационная деятельность.</w:t>
            </w:r>
          </w:p>
          <w:p w:rsidR="008650B2" w:rsidRPr="00F01B51" w:rsidRDefault="008650B2" w:rsidP="00985F5D">
            <w:pPr>
              <w:jc w:val="both"/>
            </w:pPr>
            <w:r w:rsidRPr="00F01B51">
              <w:t>Задачи методической работы:</w:t>
            </w:r>
          </w:p>
          <w:p w:rsidR="008650B2" w:rsidRPr="003D157E" w:rsidRDefault="008650B2" w:rsidP="00985F5D">
            <w:pPr>
              <w:numPr>
                <w:ilvl w:val="0"/>
                <w:numId w:val="7"/>
              </w:numPr>
              <w:jc w:val="both"/>
            </w:pPr>
            <w:r w:rsidRPr="003D157E">
              <w:t>Повышение уровня воспитательно-образовательной работы и ее конкретных результатов.</w:t>
            </w:r>
          </w:p>
          <w:p w:rsidR="008650B2" w:rsidRPr="003D157E" w:rsidRDefault="008650B2" w:rsidP="00985F5D">
            <w:pPr>
              <w:numPr>
                <w:ilvl w:val="0"/>
                <w:numId w:val="7"/>
              </w:numPr>
              <w:jc w:val="both"/>
            </w:pPr>
            <w:r w:rsidRPr="003D157E"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8650B2" w:rsidRPr="003D157E" w:rsidRDefault="008650B2" w:rsidP="00985F5D">
            <w:pPr>
              <w:numPr>
                <w:ilvl w:val="0"/>
                <w:numId w:val="7"/>
              </w:numPr>
              <w:jc w:val="both"/>
            </w:pPr>
            <w:r w:rsidRPr="003D157E"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8650B2" w:rsidRPr="003D157E" w:rsidRDefault="008650B2" w:rsidP="00985F5D">
            <w:pPr>
              <w:numPr>
                <w:ilvl w:val="0"/>
                <w:numId w:val="7"/>
              </w:numPr>
              <w:jc w:val="both"/>
            </w:pPr>
            <w:r w:rsidRPr="003D157E">
              <w:t>Обобщение и распространение результативности педагогического опыта.</w:t>
            </w:r>
          </w:p>
          <w:p w:rsidR="008650B2" w:rsidRPr="003D157E" w:rsidRDefault="008650B2" w:rsidP="00985F5D">
            <w:pPr>
              <w:numPr>
                <w:ilvl w:val="0"/>
                <w:numId w:val="7"/>
              </w:numPr>
              <w:jc w:val="both"/>
            </w:pPr>
            <w:r w:rsidRPr="003D157E">
              <w:t xml:space="preserve">Обеспечение взаимодействия ДОУ с семьей и социумом для </w:t>
            </w:r>
            <w:r w:rsidRPr="003D157E">
              <w:lastRenderedPageBreak/>
              <w:t xml:space="preserve">полноценного развития дошкольников. </w:t>
            </w:r>
          </w:p>
          <w:p w:rsidR="008650B2" w:rsidRPr="00265292" w:rsidRDefault="008650B2" w:rsidP="00985F5D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Все формы методической работы в ДОУ направлены на выполнение задач, сформулированных в Уставе, </w:t>
            </w:r>
            <w:r>
              <w:rPr>
                <w:sz w:val="22"/>
              </w:rPr>
              <w:t xml:space="preserve">АОП </w:t>
            </w:r>
            <w:r w:rsidRPr="00265292">
              <w:rPr>
                <w:sz w:val="22"/>
              </w:rPr>
              <w:t xml:space="preserve">и годовом плане. Обязательными в системе методической работы с кадрами в ДОУ являются: </w:t>
            </w:r>
          </w:p>
          <w:p w:rsidR="008650B2" w:rsidRPr="00265292" w:rsidRDefault="008650B2" w:rsidP="00985F5D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семинары, </w:t>
            </w:r>
          </w:p>
          <w:p w:rsidR="008650B2" w:rsidRPr="00265292" w:rsidRDefault="008650B2" w:rsidP="00985F5D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семинары-практикумы, </w:t>
            </w:r>
          </w:p>
          <w:p w:rsidR="008650B2" w:rsidRPr="00265292" w:rsidRDefault="008650B2" w:rsidP="00985F5D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мастер-классы,  </w:t>
            </w:r>
          </w:p>
          <w:p w:rsidR="008650B2" w:rsidRPr="00265292" w:rsidRDefault="008650B2" w:rsidP="00985F5D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 </w:t>
            </w:r>
          </w:p>
          <w:p w:rsidR="008650B2" w:rsidRPr="00265292" w:rsidRDefault="008650B2" w:rsidP="00985F5D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просмотры открытых занятий и др. </w:t>
            </w:r>
          </w:p>
          <w:p w:rsidR="008650B2" w:rsidRPr="00265292" w:rsidRDefault="008650B2" w:rsidP="00985F5D">
            <w:pPr>
              <w:pStyle w:val="a6"/>
              <w:spacing w:after="0"/>
              <w:ind w:firstLine="357"/>
            </w:pPr>
            <w:r w:rsidRPr="00265292">
              <w:rPr>
                <w:color w:val="000000"/>
                <w:spacing w:val="-5"/>
                <w:sz w:val="22"/>
              </w:rPr>
              <w:t xml:space="preserve">Приоритет отдается активным </w:t>
            </w:r>
            <w:r w:rsidRPr="00265292">
              <w:rPr>
                <w:color w:val="000000"/>
                <w:spacing w:val="-6"/>
                <w:sz w:val="22"/>
              </w:rPr>
              <w:t xml:space="preserve">методам работы (решению проблемных ситуаций, деловым играм), которые </w:t>
            </w:r>
            <w:r w:rsidRPr="00265292">
              <w:rPr>
                <w:color w:val="000000"/>
                <w:spacing w:val="-5"/>
                <w:sz w:val="22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8650B2" w:rsidRPr="00F01B51" w:rsidRDefault="008650B2" w:rsidP="00985F5D">
            <w:pPr>
              <w:jc w:val="both"/>
            </w:pPr>
            <w:r w:rsidRPr="00F01B51">
              <w:t xml:space="preserve">   </w:t>
            </w:r>
            <w:r w:rsidRPr="00F01B51">
              <w:tab/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  <w:p w:rsidR="008650B2" w:rsidRPr="00F01B51" w:rsidRDefault="008650B2" w:rsidP="00985F5D">
            <w:pPr>
              <w:numPr>
                <w:ilvl w:val="0"/>
                <w:numId w:val="8"/>
              </w:numPr>
              <w:shd w:val="clear" w:color="auto" w:fill="FFFFFF"/>
              <w:ind w:left="173"/>
              <w:jc w:val="both"/>
              <w:rPr>
                <w:color w:val="C0504D"/>
              </w:rPr>
            </w:pPr>
            <w:r w:rsidRPr="00265292">
              <w:rPr>
                <w:sz w:val="22"/>
              </w:rPr>
              <w:t xml:space="preserve">           </w:t>
            </w:r>
          </w:p>
        </w:tc>
      </w:tr>
      <w:tr w:rsidR="008650B2" w:rsidRPr="00F01B51" w:rsidTr="00985F5D">
        <w:tc>
          <w:tcPr>
            <w:tcW w:w="2771" w:type="dxa"/>
          </w:tcPr>
          <w:p w:rsidR="008650B2" w:rsidRPr="00F01B51" w:rsidRDefault="008650B2" w:rsidP="00985F5D">
            <w:r w:rsidRPr="00F01B51">
              <w:lastRenderedPageBreak/>
              <w:t>Эффективность проводимой методической работы</w:t>
            </w:r>
          </w:p>
        </w:tc>
        <w:tc>
          <w:tcPr>
            <w:tcW w:w="7800" w:type="dxa"/>
          </w:tcPr>
          <w:p w:rsidR="008650B2" w:rsidRPr="00F01B51" w:rsidRDefault="008650B2" w:rsidP="00985F5D">
            <w:pPr>
              <w:jc w:val="both"/>
            </w:pPr>
            <w:r>
              <w:t>За период с 2014 – 201</w:t>
            </w:r>
            <w:r w:rsidR="00A0202C">
              <w:t>7</w:t>
            </w:r>
            <w:r>
              <w:t xml:space="preserve"> </w:t>
            </w:r>
            <w:r w:rsidRPr="00F01B51">
              <w:t>г</w:t>
            </w:r>
            <w:r>
              <w:t>.</w:t>
            </w:r>
            <w:r w:rsidRPr="00F01B51">
              <w:t>г.:</w:t>
            </w:r>
          </w:p>
          <w:p w:rsidR="008650B2" w:rsidRPr="00D21DD8" w:rsidRDefault="008650B2" w:rsidP="00985F5D">
            <w:pPr>
              <w:jc w:val="both"/>
            </w:pPr>
            <w:r>
              <w:t xml:space="preserve"> - 100</w:t>
            </w:r>
            <w:r w:rsidRPr="00F01B51">
              <w:t xml:space="preserve">% </w:t>
            </w:r>
            <w:r w:rsidRPr="00D21DD8">
              <w:t>педагогов прошли курсовую подготовку;</w:t>
            </w:r>
          </w:p>
          <w:p w:rsidR="008650B2" w:rsidRPr="00F01B51" w:rsidRDefault="008650B2" w:rsidP="00985F5D">
            <w:pPr>
              <w:jc w:val="both"/>
            </w:pPr>
            <w:r w:rsidRPr="00D21DD8">
              <w:t xml:space="preserve">-  </w:t>
            </w:r>
            <w:r>
              <w:t>5</w:t>
            </w:r>
            <w:r w:rsidR="00165DCE">
              <w:t>2.1</w:t>
            </w:r>
            <w:r w:rsidRPr="00D21DD8">
              <w:t>% имеют квалификационные категории;</w:t>
            </w:r>
          </w:p>
          <w:p w:rsidR="008650B2" w:rsidRPr="00F01B51" w:rsidRDefault="008650B2" w:rsidP="00985F5D">
            <w:pPr>
              <w:jc w:val="both"/>
            </w:pPr>
          </w:p>
        </w:tc>
      </w:tr>
      <w:tr w:rsidR="008650B2" w:rsidRPr="00F01B51" w:rsidTr="00985F5D">
        <w:tc>
          <w:tcPr>
            <w:tcW w:w="2771" w:type="dxa"/>
          </w:tcPr>
          <w:p w:rsidR="008650B2" w:rsidRPr="00F01B51" w:rsidRDefault="008650B2" w:rsidP="00985F5D">
            <w:proofErr w:type="gramStart"/>
            <w:r w:rsidRPr="00F01B51">
              <w:t>Участие в работе международных, российских, региональных, городских, окружных конференций, семинаров, совещаний</w:t>
            </w:r>
            <w:proofErr w:type="gramEnd"/>
          </w:p>
        </w:tc>
        <w:tc>
          <w:tcPr>
            <w:tcW w:w="7800" w:type="dxa"/>
          </w:tcPr>
          <w:p w:rsidR="008650B2" w:rsidRPr="00F01B51" w:rsidRDefault="008650B2" w:rsidP="00985F5D">
            <w:pPr>
              <w:jc w:val="both"/>
              <w:rPr>
                <w:color w:val="C0504D"/>
              </w:rPr>
            </w:pPr>
            <w:r w:rsidRPr="003D157E">
              <w:t xml:space="preserve">Педагоги детского сада являются активными участниками </w:t>
            </w:r>
            <w:r w:rsidR="00165DCE" w:rsidRPr="00F01B51">
              <w:t>международных, российских, региональных, городских, окружных конференций, семинаров, совещаний</w:t>
            </w:r>
            <w:r w:rsidR="00165DCE">
              <w:t>.</w:t>
            </w:r>
          </w:p>
        </w:tc>
      </w:tr>
      <w:tr w:rsidR="008650B2" w:rsidRPr="00F01B51" w:rsidTr="00985F5D">
        <w:tc>
          <w:tcPr>
            <w:tcW w:w="2771" w:type="dxa"/>
          </w:tcPr>
          <w:p w:rsidR="008650B2" w:rsidRPr="00F01B51" w:rsidRDefault="008650B2" w:rsidP="00985F5D">
            <w:r w:rsidRPr="00F01B51">
              <w:t xml:space="preserve">Участие педагогов дошкольного образовательного учреждения </w:t>
            </w:r>
          </w:p>
          <w:p w:rsidR="008650B2" w:rsidRPr="00F01B51" w:rsidRDefault="008650B2" w:rsidP="00985F5D">
            <w:pPr>
              <w:rPr>
                <w:color w:val="C0504D"/>
              </w:rPr>
            </w:pPr>
            <w:r w:rsidRPr="00F01B51">
              <w:t>в инновационной деятельности</w:t>
            </w:r>
          </w:p>
        </w:tc>
        <w:tc>
          <w:tcPr>
            <w:tcW w:w="7800" w:type="dxa"/>
          </w:tcPr>
          <w:p w:rsidR="008650B2" w:rsidRPr="003D157E" w:rsidRDefault="008650B2" w:rsidP="00985F5D">
            <w:pPr>
              <w:jc w:val="both"/>
            </w:pPr>
            <w:r w:rsidRPr="00F01B51">
              <w:rPr>
                <w:color w:val="C0504D"/>
              </w:rPr>
              <w:t xml:space="preserve">  </w:t>
            </w:r>
            <w:r w:rsidRPr="003D157E"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8650B2" w:rsidRPr="003D157E" w:rsidRDefault="008650B2" w:rsidP="00985F5D">
            <w:pPr>
              <w:numPr>
                <w:ilvl w:val="0"/>
                <w:numId w:val="10"/>
              </w:numPr>
              <w:jc w:val="both"/>
            </w:pPr>
            <w:r w:rsidRPr="003D157E">
              <w:t>кадровые, связанные с подбором и расстановкой специалистов разного профиля;</w:t>
            </w:r>
          </w:p>
          <w:p w:rsidR="008650B2" w:rsidRPr="003D157E" w:rsidRDefault="008650B2" w:rsidP="00985F5D">
            <w:pPr>
              <w:numPr>
                <w:ilvl w:val="0"/>
                <w:numId w:val="10"/>
              </w:numPr>
              <w:jc w:val="both"/>
            </w:pPr>
            <w:r w:rsidRPr="003D157E">
              <w:t>организационно-педагогические, связанные с деятельностью по созданию развивающей среды;</w:t>
            </w:r>
          </w:p>
          <w:p w:rsidR="008650B2" w:rsidRPr="003D157E" w:rsidRDefault="008650B2" w:rsidP="00985F5D">
            <w:pPr>
              <w:numPr>
                <w:ilvl w:val="0"/>
                <w:numId w:val="10"/>
              </w:numPr>
              <w:jc w:val="both"/>
            </w:pPr>
            <w:proofErr w:type="spellStart"/>
            <w:r w:rsidRPr="003D157E">
              <w:t>организационно-валеологические</w:t>
            </w:r>
            <w:proofErr w:type="spellEnd"/>
            <w:r w:rsidRPr="003D157E">
              <w:t>, направленные на охрану здоровья детей и ориентацию их на здоровый образ жизни;</w:t>
            </w:r>
          </w:p>
          <w:p w:rsidR="008650B2" w:rsidRPr="003D157E" w:rsidRDefault="008650B2" w:rsidP="00985F5D">
            <w:pPr>
              <w:numPr>
                <w:ilvl w:val="0"/>
                <w:numId w:val="10"/>
              </w:numPr>
              <w:jc w:val="both"/>
            </w:pPr>
            <w:proofErr w:type="gramStart"/>
            <w:r w:rsidRPr="003D157E"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  <w:proofErr w:type="gramEnd"/>
          </w:p>
          <w:p w:rsidR="008650B2" w:rsidRPr="003D157E" w:rsidRDefault="008650B2" w:rsidP="00985F5D">
            <w:pPr>
              <w:numPr>
                <w:ilvl w:val="0"/>
                <w:numId w:val="10"/>
              </w:numPr>
              <w:jc w:val="both"/>
            </w:pPr>
            <w:r w:rsidRPr="003D157E">
              <w:t>материально-технические;</w:t>
            </w:r>
          </w:p>
          <w:p w:rsidR="008650B2" w:rsidRPr="003D157E" w:rsidRDefault="008650B2" w:rsidP="00985F5D">
            <w:pPr>
              <w:numPr>
                <w:ilvl w:val="0"/>
                <w:numId w:val="10"/>
              </w:numPr>
              <w:jc w:val="both"/>
            </w:pPr>
            <w:r w:rsidRPr="003D157E">
              <w:t xml:space="preserve">социально-культурные, направленные на установление содержательных связей с </w:t>
            </w:r>
            <w:proofErr w:type="spellStart"/>
            <w:r w:rsidRPr="003D157E">
              <w:t>социокультурными</w:t>
            </w:r>
            <w:proofErr w:type="spellEnd"/>
            <w:r w:rsidRPr="003D157E">
              <w:t xml:space="preserve"> учреждениями </w:t>
            </w:r>
            <w:r w:rsidRPr="003D157E">
              <w:lastRenderedPageBreak/>
              <w:t>микрорайона, города;</w:t>
            </w:r>
          </w:p>
          <w:p w:rsidR="008650B2" w:rsidRPr="00165DCE" w:rsidRDefault="008650B2" w:rsidP="00165DCE">
            <w:pPr>
              <w:numPr>
                <w:ilvl w:val="0"/>
                <w:numId w:val="10"/>
              </w:numPr>
              <w:jc w:val="both"/>
            </w:pPr>
            <w:r w:rsidRPr="003D157E">
              <w:t>административно-правовые и финансовые.</w:t>
            </w:r>
          </w:p>
        </w:tc>
      </w:tr>
    </w:tbl>
    <w:p w:rsidR="008650B2" w:rsidRDefault="008650B2" w:rsidP="008650B2">
      <w:pPr>
        <w:rPr>
          <w:b/>
        </w:rPr>
      </w:pPr>
    </w:p>
    <w:p w:rsidR="008650B2" w:rsidRPr="00D34B01" w:rsidRDefault="008650B2" w:rsidP="008650B2">
      <w:pPr>
        <w:rPr>
          <w:b/>
        </w:rPr>
      </w:pPr>
      <w:r w:rsidRPr="00D34B01">
        <w:rPr>
          <w:b/>
        </w:rPr>
        <w:t>8. Кадровое обеспечение.</w:t>
      </w:r>
    </w:p>
    <w:p w:rsidR="008650B2" w:rsidRDefault="008650B2" w:rsidP="008650B2">
      <w:pPr>
        <w:jc w:val="center"/>
        <w:rPr>
          <w:b/>
        </w:rPr>
      </w:pPr>
    </w:p>
    <w:p w:rsidR="008650B2" w:rsidRPr="00143662" w:rsidRDefault="008650B2" w:rsidP="008650B2">
      <w:pPr>
        <w:jc w:val="center"/>
        <w:rPr>
          <w:b/>
        </w:rPr>
      </w:pPr>
      <w:r w:rsidRPr="00143662">
        <w:rPr>
          <w:b/>
        </w:rPr>
        <w:t>Характеристика педагогического коллектива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9"/>
        <w:gridCol w:w="1904"/>
        <w:gridCol w:w="1728"/>
        <w:gridCol w:w="1843"/>
        <w:gridCol w:w="2126"/>
      </w:tblGrid>
      <w:tr w:rsidR="008650B2" w:rsidRPr="00143662" w:rsidTr="00985F5D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8650B2" w:rsidP="00985F5D">
            <w:r w:rsidRPr="00143662">
              <w:t>Общее количество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8650B2" w:rsidP="00985F5D">
            <w:pPr>
              <w:jc w:val="center"/>
            </w:pPr>
            <w:r>
              <w:t>Старший воспитатель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143662" w:rsidRDefault="008650B2" w:rsidP="00985F5D">
            <w:pPr>
              <w:jc w:val="center"/>
            </w:pPr>
            <w:r>
              <w:t xml:space="preserve">Учитель </w:t>
            </w:r>
            <w:proofErr w:type="gramStart"/>
            <w:r>
              <w:t>–л</w:t>
            </w:r>
            <w:proofErr w:type="gramEnd"/>
            <w:r>
              <w:t>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8650B2" w:rsidP="00985F5D">
            <w:pPr>
              <w:jc w:val="center"/>
            </w:pPr>
            <w:r w:rsidRPr="00143662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8650B2" w:rsidP="00985F5D">
            <w:pPr>
              <w:jc w:val="center"/>
            </w:pPr>
            <w:r w:rsidRPr="00143662">
              <w:t>Музыкальный руководитель</w:t>
            </w:r>
          </w:p>
        </w:tc>
      </w:tr>
      <w:tr w:rsidR="008650B2" w:rsidRPr="00143662" w:rsidTr="00985F5D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8650B2" w:rsidP="004151A1">
            <w:pPr>
              <w:jc w:val="center"/>
            </w:pPr>
            <w:r>
              <w:t>2</w:t>
            </w:r>
            <w:r w:rsidR="004151A1"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8650B2" w:rsidP="00985F5D">
            <w:pPr>
              <w:jc w:val="center"/>
            </w:pPr>
            <w:r w:rsidRPr="00143662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Default="008650B2" w:rsidP="00985F5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8650B2" w:rsidP="004151A1">
            <w:pPr>
              <w:jc w:val="center"/>
            </w:pPr>
            <w:r>
              <w:t>1</w:t>
            </w:r>
            <w:r w:rsidR="004151A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4151A1" w:rsidP="00985F5D">
            <w:pPr>
              <w:jc w:val="center"/>
            </w:pPr>
            <w:r>
              <w:t>3</w:t>
            </w:r>
          </w:p>
        </w:tc>
      </w:tr>
    </w:tbl>
    <w:p w:rsidR="008650B2" w:rsidRDefault="008650B2" w:rsidP="008650B2">
      <w:pPr>
        <w:jc w:val="center"/>
        <w:rPr>
          <w:b/>
        </w:rPr>
      </w:pPr>
    </w:p>
    <w:p w:rsidR="008650B2" w:rsidRPr="00143662" w:rsidRDefault="008650B2" w:rsidP="008650B2">
      <w:pPr>
        <w:jc w:val="center"/>
        <w:rPr>
          <w:b/>
        </w:rPr>
      </w:pPr>
      <w:r w:rsidRPr="00143662">
        <w:rPr>
          <w:b/>
        </w:rPr>
        <w:t>Образовательный уровень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1980"/>
        <w:gridCol w:w="3270"/>
        <w:gridCol w:w="2409"/>
      </w:tblGrid>
      <w:tr w:rsidR="008650B2" w:rsidRPr="00513671" w:rsidTr="00165DCE">
        <w:trPr>
          <w:trHeight w:val="4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AB6D65" w:rsidRDefault="008650B2" w:rsidP="00985F5D">
            <w:r w:rsidRPr="00AB6D65">
              <w:t>Численный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AB6D65" w:rsidRDefault="008650B2" w:rsidP="00985F5D">
            <w:r w:rsidRPr="00AB6D65">
              <w:t>высшее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AB6D65" w:rsidRDefault="008650B2" w:rsidP="00985F5D">
            <w:r w:rsidRPr="00AB6D65">
              <w:t>Среднее специальное</w:t>
            </w:r>
          </w:p>
          <w:p w:rsidR="008650B2" w:rsidRPr="00AB6D65" w:rsidRDefault="008650B2" w:rsidP="00985F5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AB6D65" w:rsidRDefault="008650B2" w:rsidP="00985F5D">
            <w:r w:rsidRPr="00AB6D65">
              <w:t>Общее среднее образование</w:t>
            </w:r>
          </w:p>
        </w:tc>
      </w:tr>
      <w:tr w:rsidR="008650B2" w:rsidRPr="00513671" w:rsidTr="00985F5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B55E0F" w:rsidRDefault="008650B2" w:rsidP="004151A1">
            <w:pPr>
              <w:jc w:val="center"/>
            </w:pPr>
            <w:r>
              <w:t>2</w:t>
            </w:r>
            <w:r w:rsidR="004151A1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Default="008650B2" w:rsidP="00985F5D">
            <w:pPr>
              <w:jc w:val="center"/>
            </w:pPr>
            <w:r>
              <w:t>1</w:t>
            </w:r>
            <w:r w:rsidR="004151A1">
              <w:t>6</w:t>
            </w:r>
            <w:r>
              <w:t xml:space="preserve"> человек   из них: </w:t>
            </w:r>
          </w:p>
          <w:p w:rsidR="008650B2" w:rsidRPr="00452531" w:rsidRDefault="008650B2" w:rsidP="00985F5D">
            <w:pPr>
              <w:jc w:val="center"/>
            </w:pPr>
            <w:r>
              <w:t>с педагогическим-13</w:t>
            </w:r>
            <w:r w:rsidR="004151A1">
              <w:t xml:space="preserve"> человек, из них</w:t>
            </w:r>
            <w:r>
              <w:t xml:space="preserve"> </w:t>
            </w:r>
          </w:p>
          <w:p w:rsidR="008650B2" w:rsidRPr="00452531" w:rsidRDefault="008650B2" w:rsidP="00165DCE">
            <w:pPr>
              <w:jc w:val="center"/>
            </w:pPr>
            <w:r>
              <w:t>с дошкольным образованием -</w:t>
            </w:r>
            <w:r w:rsidR="004151A1">
              <w:t>3</w:t>
            </w:r>
            <w:r>
              <w:t>,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7857F5" w:rsidRDefault="004151A1" w:rsidP="00985F5D">
            <w:pPr>
              <w:jc w:val="center"/>
            </w:pPr>
            <w:r>
              <w:t>7 человек, из них</w:t>
            </w:r>
          </w:p>
          <w:p w:rsidR="008650B2" w:rsidRPr="007857F5" w:rsidRDefault="004151A1" w:rsidP="00985F5D">
            <w:pPr>
              <w:jc w:val="center"/>
            </w:pPr>
            <w:r>
              <w:t>педагогическое</w:t>
            </w:r>
          </w:p>
          <w:p w:rsidR="008650B2" w:rsidRPr="00452531" w:rsidRDefault="008650B2" w:rsidP="00985F5D">
            <w:r>
              <w:t xml:space="preserve">               образование-</w:t>
            </w:r>
            <w:r w:rsidR="004151A1">
              <w:t>4</w:t>
            </w:r>
          </w:p>
          <w:p w:rsidR="008650B2" w:rsidRPr="00452531" w:rsidRDefault="008650B2" w:rsidP="00985F5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B55E0F" w:rsidRDefault="004151A1" w:rsidP="00985F5D">
            <w:pPr>
              <w:jc w:val="center"/>
            </w:pPr>
            <w:r>
              <w:t>0</w:t>
            </w:r>
            <w:r w:rsidR="008650B2">
              <w:t xml:space="preserve"> чел.</w:t>
            </w:r>
          </w:p>
        </w:tc>
      </w:tr>
    </w:tbl>
    <w:p w:rsidR="008650B2" w:rsidRPr="005E01E2" w:rsidRDefault="008650B2" w:rsidP="00165DCE">
      <w:pPr>
        <w:rPr>
          <w:b/>
        </w:rPr>
      </w:pPr>
      <w:r w:rsidRPr="005E01E2">
        <w:rPr>
          <w:b/>
        </w:rPr>
        <w:t>Уровень квалификации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1228"/>
        <w:gridCol w:w="1524"/>
        <w:gridCol w:w="5194"/>
      </w:tblGrid>
      <w:tr w:rsidR="008650B2" w:rsidRPr="00143662" w:rsidTr="00985F5D">
        <w:trPr>
          <w:trHeight w:val="894"/>
        </w:trPr>
        <w:tc>
          <w:tcPr>
            <w:tcW w:w="2544" w:type="dxa"/>
          </w:tcPr>
          <w:p w:rsidR="008650B2" w:rsidRDefault="008650B2" w:rsidP="00985F5D">
            <w:r w:rsidRPr="005E01E2">
              <w:rPr>
                <w:rFonts w:ascii="Arial" w:hAnsi="Arial" w:cs="Arial"/>
                <w:color w:val="333399"/>
                <w:lang w:val="en-US"/>
              </w:rPr>
              <w:t xml:space="preserve">      </w:t>
            </w:r>
            <w:r w:rsidRPr="005E01E2">
              <w:t>Общее количество</w:t>
            </w:r>
          </w:p>
          <w:p w:rsidR="008650B2" w:rsidRPr="005E01E2" w:rsidRDefault="008650B2" w:rsidP="00985F5D"/>
        </w:tc>
        <w:tc>
          <w:tcPr>
            <w:tcW w:w="1228" w:type="dxa"/>
          </w:tcPr>
          <w:p w:rsidR="008650B2" w:rsidRPr="005E01E2" w:rsidRDefault="008650B2" w:rsidP="00985F5D">
            <w:pPr>
              <w:jc w:val="center"/>
            </w:pPr>
            <w:r w:rsidRPr="005E01E2">
              <w:t>Высшая категория</w:t>
            </w:r>
          </w:p>
          <w:p w:rsidR="008650B2" w:rsidRPr="005E01E2" w:rsidRDefault="008650B2" w:rsidP="00985F5D">
            <w:pPr>
              <w:jc w:val="center"/>
            </w:pPr>
          </w:p>
        </w:tc>
        <w:tc>
          <w:tcPr>
            <w:tcW w:w="1524" w:type="dxa"/>
          </w:tcPr>
          <w:p w:rsidR="008650B2" w:rsidRPr="005E01E2" w:rsidRDefault="008650B2" w:rsidP="00985F5D">
            <w:r w:rsidRPr="005E01E2">
              <w:t xml:space="preserve">          1 </w:t>
            </w:r>
          </w:p>
          <w:p w:rsidR="008650B2" w:rsidRPr="005E01E2" w:rsidRDefault="008650B2" w:rsidP="00985F5D">
            <w:pPr>
              <w:jc w:val="center"/>
            </w:pPr>
            <w:r w:rsidRPr="005E01E2">
              <w:t>категория</w:t>
            </w:r>
          </w:p>
        </w:tc>
        <w:tc>
          <w:tcPr>
            <w:tcW w:w="5194" w:type="dxa"/>
          </w:tcPr>
          <w:p w:rsidR="008650B2" w:rsidRPr="00143662" w:rsidRDefault="008650B2" w:rsidP="00985F5D">
            <w:pPr>
              <w:jc w:val="center"/>
            </w:pPr>
            <w:r w:rsidRPr="005E01E2">
              <w:t>Без категории</w:t>
            </w:r>
          </w:p>
        </w:tc>
      </w:tr>
      <w:tr w:rsidR="008650B2" w:rsidRPr="00143662" w:rsidTr="00985F5D">
        <w:trPr>
          <w:trHeight w:val="601"/>
        </w:trPr>
        <w:tc>
          <w:tcPr>
            <w:tcW w:w="2544" w:type="dxa"/>
          </w:tcPr>
          <w:p w:rsidR="008650B2" w:rsidRPr="00143662" w:rsidRDefault="008650B2" w:rsidP="004151A1">
            <w:pPr>
              <w:jc w:val="center"/>
            </w:pPr>
            <w:r>
              <w:t>2</w:t>
            </w:r>
            <w:r w:rsidR="004151A1">
              <w:t>3</w:t>
            </w:r>
          </w:p>
        </w:tc>
        <w:tc>
          <w:tcPr>
            <w:tcW w:w="1228" w:type="dxa"/>
          </w:tcPr>
          <w:p w:rsidR="008650B2" w:rsidRPr="00143662" w:rsidRDefault="004151A1" w:rsidP="00985F5D">
            <w:pPr>
              <w:jc w:val="center"/>
            </w:pPr>
            <w:r>
              <w:t>3</w:t>
            </w:r>
          </w:p>
        </w:tc>
        <w:tc>
          <w:tcPr>
            <w:tcW w:w="1524" w:type="dxa"/>
          </w:tcPr>
          <w:p w:rsidR="008650B2" w:rsidRPr="00143662" w:rsidRDefault="008650B2" w:rsidP="004151A1">
            <w:pPr>
              <w:jc w:val="center"/>
            </w:pPr>
            <w:r w:rsidRPr="00143662">
              <w:t xml:space="preserve">  </w:t>
            </w:r>
            <w:r w:rsidR="004151A1">
              <w:t>9</w:t>
            </w:r>
          </w:p>
        </w:tc>
        <w:tc>
          <w:tcPr>
            <w:tcW w:w="5194" w:type="dxa"/>
          </w:tcPr>
          <w:p w:rsidR="008650B2" w:rsidRPr="00143662" w:rsidRDefault="008650B2" w:rsidP="00985F5D">
            <w:r>
              <w:t xml:space="preserve">          11</w:t>
            </w:r>
          </w:p>
        </w:tc>
      </w:tr>
    </w:tbl>
    <w:p w:rsidR="008650B2" w:rsidRPr="00807171" w:rsidRDefault="008650B2" w:rsidP="00165DCE">
      <w:pPr>
        <w:rPr>
          <w:b/>
        </w:rPr>
      </w:pPr>
      <w:proofErr w:type="spellStart"/>
      <w:r w:rsidRPr="00143662">
        <w:rPr>
          <w:b/>
        </w:rPr>
        <w:t>Стажевые</w:t>
      </w:r>
      <w:proofErr w:type="spellEnd"/>
      <w:r w:rsidRPr="00143662">
        <w:rPr>
          <w:b/>
        </w:rPr>
        <w:t xml:space="preserve"> показатели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1601"/>
        <w:gridCol w:w="1602"/>
        <w:gridCol w:w="1581"/>
        <w:gridCol w:w="1581"/>
        <w:gridCol w:w="1789"/>
      </w:tblGrid>
      <w:tr w:rsidR="008650B2" w:rsidRPr="003F61E6" w:rsidTr="004151A1">
        <w:trPr>
          <w:trHeight w:val="409"/>
        </w:trPr>
        <w:tc>
          <w:tcPr>
            <w:tcW w:w="2336" w:type="dxa"/>
          </w:tcPr>
          <w:p w:rsidR="008650B2" w:rsidRPr="003F61E6" w:rsidRDefault="008650B2" w:rsidP="00985F5D">
            <w:r w:rsidRPr="003F61E6">
              <w:t>Стаж</w:t>
            </w:r>
          </w:p>
        </w:tc>
        <w:tc>
          <w:tcPr>
            <w:tcW w:w="1601" w:type="dxa"/>
          </w:tcPr>
          <w:p w:rsidR="008650B2" w:rsidRPr="003F61E6" w:rsidRDefault="008650B2" w:rsidP="00985F5D">
            <w:r w:rsidRPr="003F61E6">
              <w:t>До 5 лет</w:t>
            </w:r>
          </w:p>
        </w:tc>
        <w:tc>
          <w:tcPr>
            <w:tcW w:w="1602" w:type="dxa"/>
          </w:tcPr>
          <w:p w:rsidR="008650B2" w:rsidRPr="003F61E6" w:rsidRDefault="008650B2" w:rsidP="00985F5D">
            <w:r w:rsidRPr="003F61E6">
              <w:t>5-10 лет</w:t>
            </w:r>
          </w:p>
        </w:tc>
        <w:tc>
          <w:tcPr>
            <w:tcW w:w="1581" w:type="dxa"/>
          </w:tcPr>
          <w:p w:rsidR="008650B2" w:rsidRPr="003F61E6" w:rsidRDefault="008650B2" w:rsidP="00985F5D">
            <w:r w:rsidRPr="003F61E6">
              <w:t>До 15 лет</w:t>
            </w:r>
          </w:p>
        </w:tc>
        <w:tc>
          <w:tcPr>
            <w:tcW w:w="1581" w:type="dxa"/>
          </w:tcPr>
          <w:p w:rsidR="008650B2" w:rsidRPr="003F61E6" w:rsidRDefault="008650B2" w:rsidP="00985F5D">
            <w:r w:rsidRPr="003F61E6">
              <w:t>15-30 лет</w:t>
            </w:r>
          </w:p>
        </w:tc>
        <w:tc>
          <w:tcPr>
            <w:tcW w:w="1789" w:type="dxa"/>
          </w:tcPr>
          <w:p w:rsidR="008650B2" w:rsidRPr="003F61E6" w:rsidRDefault="008650B2" w:rsidP="00985F5D">
            <w:r w:rsidRPr="003F61E6">
              <w:t>Свыше 30 лет</w:t>
            </w:r>
          </w:p>
        </w:tc>
      </w:tr>
      <w:tr w:rsidR="008650B2" w:rsidRPr="003F61E6" w:rsidTr="00985F5D">
        <w:tc>
          <w:tcPr>
            <w:tcW w:w="2336" w:type="dxa"/>
          </w:tcPr>
          <w:p w:rsidR="008650B2" w:rsidRPr="003F61E6" w:rsidRDefault="008650B2" w:rsidP="00985F5D">
            <w:pPr>
              <w:jc w:val="center"/>
            </w:pPr>
          </w:p>
        </w:tc>
        <w:tc>
          <w:tcPr>
            <w:tcW w:w="1601" w:type="dxa"/>
          </w:tcPr>
          <w:p w:rsidR="008650B2" w:rsidRPr="003F61E6" w:rsidRDefault="004151A1" w:rsidP="00985F5D">
            <w:pPr>
              <w:jc w:val="center"/>
            </w:pPr>
            <w:r>
              <w:t>9</w:t>
            </w:r>
          </w:p>
        </w:tc>
        <w:tc>
          <w:tcPr>
            <w:tcW w:w="1602" w:type="dxa"/>
          </w:tcPr>
          <w:p w:rsidR="008650B2" w:rsidRPr="003F61E6" w:rsidRDefault="008650B2" w:rsidP="00985F5D">
            <w:pPr>
              <w:jc w:val="center"/>
            </w:pPr>
            <w:r>
              <w:t>5</w:t>
            </w:r>
          </w:p>
        </w:tc>
        <w:tc>
          <w:tcPr>
            <w:tcW w:w="1581" w:type="dxa"/>
          </w:tcPr>
          <w:p w:rsidR="008650B2" w:rsidRPr="003F61E6" w:rsidRDefault="004151A1" w:rsidP="00985F5D">
            <w:pPr>
              <w:jc w:val="center"/>
            </w:pPr>
            <w:r>
              <w:t>6</w:t>
            </w:r>
          </w:p>
        </w:tc>
        <w:tc>
          <w:tcPr>
            <w:tcW w:w="1581" w:type="dxa"/>
          </w:tcPr>
          <w:p w:rsidR="008650B2" w:rsidRPr="003F61E6" w:rsidRDefault="004151A1" w:rsidP="00985F5D">
            <w:pPr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8650B2" w:rsidRPr="003F61E6" w:rsidRDefault="004151A1" w:rsidP="00985F5D">
            <w:pPr>
              <w:jc w:val="center"/>
            </w:pPr>
            <w:r>
              <w:t>1</w:t>
            </w:r>
          </w:p>
        </w:tc>
      </w:tr>
    </w:tbl>
    <w:p w:rsidR="008650B2" w:rsidRPr="003F61E6" w:rsidRDefault="008650B2" w:rsidP="00165DCE">
      <w:pPr>
        <w:rPr>
          <w:b/>
          <w:lang w:val="en-US"/>
        </w:rPr>
      </w:pPr>
      <w:r w:rsidRPr="003F61E6">
        <w:rPr>
          <w:b/>
        </w:rPr>
        <w:t>Возрастные показатели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748"/>
        <w:gridCol w:w="3141"/>
        <w:gridCol w:w="3335"/>
      </w:tblGrid>
      <w:tr w:rsidR="008650B2" w:rsidRPr="003F61E6" w:rsidTr="00985F5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3F61E6" w:rsidRDefault="008650B2" w:rsidP="00985F5D">
            <w:r w:rsidRPr="003F61E6">
              <w:t>Возраст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3F61E6" w:rsidRDefault="008650B2" w:rsidP="00985F5D">
            <w:pPr>
              <w:jc w:val="center"/>
            </w:pPr>
            <w:r w:rsidRPr="003F61E6">
              <w:t>20-30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3F61E6" w:rsidRDefault="008650B2" w:rsidP="00985F5D">
            <w:pPr>
              <w:jc w:val="center"/>
            </w:pPr>
            <w:r w:rsidRPr="003F61E6">
              <w:t>30-55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3F61E6" w:rsidRDefault="008650B2" w:rsidP="00985F5D">
            <w:pPr>
              <w:jc w:val="center"/>
            </w:pPr>
            <w:r w:rsidRPr="003F61E6">
              <w:t>Свыше 55</w:t>
            </w:r>
          </w:p>
        </w:tc>
      </w:tr>
      <w:tr w:rsidR="008650B2" w:rsidRPr="00143662" w:rsidTr="00985F5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3F61E6" w:rsidRDefault="008650B2" w:rsidP="00985F5D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3F61E6" w:rsidRDefault="004151A1" w:rsidP="00985F5D">
            <w:pPr>
              <w:jc w:val="center"/>
            </w:pPr>
            <w: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3F61E6" w:rsidRDefault="008650B2" w:rsidP="004151A1">
            <w:pPr>
              <w:jc w:val="center"/>
            </w:pPr>
            <w:r>
              <w:t xml:space="preserve"> 1</w:t>
            </w:r>
            <w:r w:rsidR="004151A1"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B2" w:rsidRPr="00143662" w:rsidRDefault="004151A1" w:rsidP="00985F5D">
            <w:pPr>
              <w:jc w:val="center"/>
            </w:pPr>
            <w:r>
              <w:t>4</w:t>
            </w:r>
          </w:p>
        </w:tc>
      </w:tr>
    </w:tbl>
    <w:p w:rsidR="008650B2" w:rsidRDefault="008650B2" w:rsidP="00165DCE"/>
    <w:p w:rsidR="00165DCE" w:rsidRDefault="00165DCE" w:rsidP="00165DCE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260"/>
        <w:gridCol w:w="1134"/>
        <w:gridCol w:w="1134"/>
        <w:gridCol w:w="1276"/>
        <w:gridCol w:w="1134"/>
        <w:gridCol w:w="992"/>
      </w:tblGrid>
      <w:tr w:rsidR="008650B2" w:rsidRPr="00391254" w:rsidTr="00165DCE">
        <w:trPr>
          <w:trHeight w:val="27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50B2" w:rsidRPr="0033614A" w:rsidRDefault="008650B2" w:rsidP="004151A1">
            <w:pPr>
              <w:spacing w:line="276" w:lineRule="auto"/>
              <w:jc w:val="center"/>
              <w:rPr>
                <w:b/>
              </w:rPr>
            </w:pPr>
            <w:r w:rsidRPr="0033614A">
              <w:rPr>
                <w:b/>
              </w:rPr>
              <w:t xml:space="preserve">Информация по курсовой подготовке педагогических и руководящих работников </w:t>
            </w:r>
            <w:r>
              <w:rPr>
                <w:b/>
              </w:rPr>
              <w:t>МКД</w:t>
            </w:r>
            <w:r w:rsidRPr="0033614A">
              <w:rPr>
                <w:b/>
              </w:rPr>
              <w:t xml:space="preserve">ОУ № </w:t>
            </w:r>
            <w:r>
              <w:rPr>
                <w:b/>
              </w:rPr>
              <w:t>457</w:t>
            </w:r>
            <w:r w:rsidRPr="0033614A">
              <w:rPr>
                <w:b/>
              </w:rPr>
              <w:t xml:space="preserve"> Дзержинского района города Новосибирска за период </w:t>
            </w:r>
            <w:r w:rsidR="004151A1">
              <w:rPr>
                <w:b/>
              </w:rPr>
              <w:t xml:space="preserve"> </w:t>
            </w:r>
            <w:r w:rsidRPr="0033614A">
              <w:rPr>
                <w:b/>
              </w:rPr>
              <w:t>2017учебного года</w:t>
            </w:r>
          </w:p>
        </w:tc>
      </w:tr>
      <w:tr w:rsidR="008650B2" w:rsidRPr="00391254" w:rsidTr="00165DCE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B2" w:rsidRPr="00391254" w:rsidRDefault="008650B2" w:rsidP="00985F5D">
            <w:pPr>
              <w:jc w:val="center"/>
            </w:pPr>
            <w:r w:rsidRPr="00391254">
              <w:t xml:space="preserve">№ </w:t>
            </w:r>
            <w:proofErr w:type="spellStart"/>
            <w:proofErr w:type="gramStart"/>
            <w:r w:rsidRPr="00391254">
              <w:t>п</w:t>
            </w:r>
            <w:proofErr w:type="spellEnd"/>
            <w:proofErr w:type="gramEnd"/>
            <w:r w:rsidRPr="00391254">
              <w:t>/</w:t>
            </w:r>
            <w:proofErr w:type="spellStart"/>
            <w:r w:rsidRPr="00391254"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0B2" w:rsidRPr="00391254" w:rsidRDefault="008650B2" w:rsidP="00985F5D">
            <w:pPr>
              <w:jc w:val="center"/>
            </w:pPr>
            <w:r w:rsidRPr="00391254">
              <w:t>Место обучения/направление</w:t>
            </w:r>
            <w:r>
              <w:t xml:space="preserve"> </w:t>
            </w:r>
            <w:r w:rsidRPr="00391254">
              <w:t>(учреждение)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0B2" w:rsidRPr="00391254" w:rsidRDefault="008650B2" w:rsidP="00985F5D">
            <w:pPr>
              <w:jc w:val="center"/>
            </w:pPr>
            <w:r w:rsidRPr="00391254">
              <w:t>Всего обучено (чел.)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650B2" w:rsidRPr="00B3237F" w:rsidRDefault="008650B2" w:rsidP="00985F5D">
            <w:pPr>
              <w:contextualSpacing/>
              <w:jc w:val="center"/>
            </w:pPr>
            <w:r w:rsidRPr="00B3237F">
              <w:t>Руководителей</w:t>
            </w:r>
            <w:r>
              <w:t xml:space="preserve"> </w:t>
            </w:r>
            <w:r w:rsidRPr="00B3237F">
              <w:t>(чел.)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50B2" w:rsidRPr="00B3237F" w:rsidRDefault="008650B2" w:rsidP="00985F5D">
            <w:pPr>
              <w:spacing w:line="276" w:lineRule="auto"/>
              <w:jc w:val="center"/>
            </w:pPr>
            <w:r w:rsidRPr="00B3237F">
              <w:t>Педагогических работников (чел.)</w:t>
            </w:r>
          </w:p>
        </w:tc>
      </w:tr>
      <w:tr w:rsidR="008650B2" w:rsidRPr="00391254" w:rsidTr="00165DC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91254" w:rsidRDefault="008650B2" w:rsidP="00985F5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91254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91254" w:rsidRDefault="008650B2" w:rsidP="00985F5D">
            <w:pPr>
              <w:jc w:val="center"/>
            </w:pPr>
            <w:r w:rsidRPr="00391254"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91254" w:rsidRDefault="008650B2" w:rsidP="00985F5D">
            <w:pPr>
              <w:jc w:val="center"/>
            </w:pPr>
            <w:proofErr w:type="spellStart"/>
            <w:r w:rsidRPr="00391254">
              <w:t>Привлеч</w:t>
            </w:r>
            <w:proofErr w:type="spellEnd"/>
            <w:r w:rsidRPr="00391254">
              <w:t xml:space="preserve">. </w:t>
            </w:r>
            <w:r>
              <w:t xml:space="preserve"> </w:t>
            </w:r>
            <w:proofErr w:type="spellStart"/>
            <w:r w:rsidRPr="00391254">
              <w:t>ср-ва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91254" w:rsidRDefault="008650B2" w:rsidP="00985F5D">
            <w:pPr>
              <w:jc w:val="center"/>
            </w:pPr>
            <w:r w:rsidRPr="00391254"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91254" w:rsidRDefault="008650B2" w:rsidP="00985F5D">
            <w:pPr>
              <w:jc w:val="center"/>
            </w:pPr>
            <w:proofErr w:type="spellStart"/>
            <w:r w:rsidRPr="00391254">
              <w:t>Привлеч</w:t>
            </w:r>
            <w:proofErr w:type="spellEnd"/>
            <w:r w:rsidRPr="00391254">
              <w:t xml:space="preserve">. </w:t>
            </w:r>
            <w:proofErr w:type="spellStart"/>
            <w:r w:rsidRPr="00391254">
              <w:t>ср-ва</w:t>
            </w:r>
            <w:proofErr w:type="spellEnd"/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  <w:r w:rsidRPr="006C3836">
              <w:t>НИПК и ПРО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  <w:r w:rsidRPr="006C3836">
              <w:t>ФГБОУ ВПО НГПУ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  <w:r w:rsidRPr="006C3836">
              <w:t>ФГБОУ ВПО НГТУ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  <w:r w:rsidRPr="006C3836"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165DCE" w:rsidP="00985F5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165DCE" w:rsidP="00985F5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165DCE" w:rsidP="00985F5D">
            <w:pPr>
              <w:jc w:val="center"/>
            </w:pPr>
            <w:r>
              <w:t>1</w:t>
            </w:r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  <w:r w:rsidRPr="006C3836">
              <w:t>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  <w:r w:rsidRPr="006C3836">
              <w:t>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  <w:r w:rsidRPr="006C3836">
              <w:t xml:space="preserve">Стажировка, обучение за пределами </w:t>
            </w:r>
            <w:proofErr w:type="gramStart"/>
            <w:r w:rsidRPr="006C3836">
              <w:t>г</w:t>
            </w:r>
            <w:proofErr w:type="gramEnd"/>
            <w:r w:rsidRPr="006C3836">
              <w:t>. Новосибирска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  <w:r>
              <w:t>Прочие учреждения*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165DCE" w:rsidP="00985F5D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165DCE" w:rsidP="00985F5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165DCE" w:rsidP="00985F5D">
            <w:pPr>
              <w:jc w:val="center"/>
            </w:pPr>
            <w:r>
              <w:t>27</w:t>
            </w:r>
          </w:p>
        </w:tc>
      </w:tr>
      <w:tr w:rsidR="008650B2" w:rsidRPr="006C3836" w:rsidTr="00165D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6C3836" w:rsidRDefault="008650B2" w:rsidP="00985F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33614A" w:rsidRDefault="008650B2" w:rsidP="00985F5D">
            <w:pPr>
              <w:jc w:val="center"/>
              <w:rPr>
                <w:b/>
              </w:rPr>
            </w:pPr>
            <w:r w:rsidRPr="0033614A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33614A" w:rsidRDefault="00165DCE" w:rsidP="00985F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3614A" w:rsidRDefault="008650B2" w:rsidP="00985F5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3614A" w:rsidRDefault="00165DCE" w:rsidP="00985F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3614A" w:rsidRDefault="008650B2" w:rsidP="00985F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33614A" w:rsidRDefault="00165DCE" w:rsidP="00985F5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8650B2" w:rsidRDefault="008650B2" w:rsidP="008650B2">
      <w:pPr>
        <w:rPr>
          <w:sz w:val="28"/>
          <w:szCs w:val="28"/>
        </w:rPr>
      </w:pPr>
    </w:p>
    <w:p w:rsidR="00EE319B" w:rsidRDefault="00EE319B" w:rsidP="008650B2">
      <w:pPr>
        <w:rPr>
          <w:sz w:val="28"/>
          <w:szCs w:val="28"/>
        </w:rPr>
      </w:pPr>
    </w:p>
    <w:p w:rsidR="008650B2" w:rsidRDefault="008650B2" w:rsidP="008650B2">
      <w:pPr>
        <w:rPr>
          <w:b/>
        </w:rPr>
      </w:pPr>
      <w:r w:rsidRPr="00D34B01">
        <w:rPr>
          <w:b/>
        </w:rPr>
        <w:t>9. Социально-бытовое обеспечение воспитанников, сотрудников</w:t>
      </w:r>
    </w:p>
    <w:p w:rsidR="008650B2" w:rsidRDefault="008650B2" w:rsidP="008650B2">
      <w:pPr>
        <w:rPr>
          <w:b/>
        </w:rPr>
      </w:pPr>
    </w:p>
    <w:tbl>
      <w:tblPr>
        <w:tblW w:w="1045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3828"/>
        <w:gridCol w:w="23"/>
        <w:gridCol w:w="6600"/>
      </w:tblGrid>
      <w:tr w:rsidR="008650B2" w:rsidRPr="00F01B51" w:rsidTr="00985F5D">
        <w:tc>
          <w:tcPr>
            <w:tcW w:w="3828" w:type="dxa"/>
          </w:tcPr>
          <w:p w:rsidR="008650B2" w:rsidRPr="00F01B51" w:rsidRDefault="008650B2" w:rsidP="00985F5D">
            <w:r w:rsidRPr="00F01B51">
              <w:t xml:space="preserve">Медицинское обслуживание, профилактическая и </w:t>
            </w:r>
            <w:proofErr w:type="spellStart"/>
            <w:r w:rsidRPr="00F01B51">
              <w:t>физкультурно</w:t>
            </w:r>
            <w:proofErr w:type="spellEnd"/>
            <w:r w:rsidRPr="00F01B51">
              <w:t xml:space="preserve"> - оздоровительная работа</w:t>
            </w:r>
          </w:p>
        </w:tc>
        <w:tc>
          <w:tcPr>
            <w:tcW w:w="6623" w:type="dxa"/>
            <w:gridSpan w:val="2"/>
          </w:tcPr>
          <w:p w:rsidR="008650B2" w:rsidRPr="00F01B51" w:rsidRDefault="008650B2" w:rsidP="00985F5D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Медицинское обслуживание воспитанников дошкольного образовательного учреждения обеспечивает медицинский персонал, для работы которого Учреждение предоставляет помещение с необходимыми условиями.</w:t>
            </w:r>
          </w:p>
          <w:p w:rsidR="008650B2" w:rsidRPr="00F01B51" w:rsidRDefault="008650B2" w:rsidP="00985F5D">
            <w:pPr>
              <w:jc w:val="both"/>
            </w:pPr>
            <w:r w:rsidRPr="00F01B51">
              <w:t xml:space="preserve">    В детском саду имеется медицинский блок, который по составу помещений и их площади соответствует санитарным правилам. Сюда входит: </w:t>
            </w:r>
          </w:p>
          <w:p w:rsidR="008650B2" w:rsidRPr="00F01B51" w:rsidRDefault="008650B2" w:rsidP="00985F5D">
            <w:pPr>
              <w:numPr>
                <w:ilvl w:val="0"/>
                <w:numId w:val="16"/>
              </w:numPr>
            </w:pPr>
            <w:r>
              <w:t>медицинский кабинет</w:t>
            </w:r>
            <w:r w:rsidRPr="00F01B51">
              <w:t>,</w:t>
            </w:r>
          </w:p>
          <w:p w:rsidR="008650B2" w:rsidRPr="00F01B51" w:rsidRDefault="008650B2" w:rsidP="00985F5D">
            <w:pPr>
              <w:numPr>
                <w:ilvl w:val="0"/>
                <w:numId w:val="16"/>
              </w:numPr>
            </w:pPr>
            <w:r>
              <w:t>процедурный кабинет</w:t>
            </w:r>
          </w:p>
          <w:p w:rsidR="008650B2" w:rsidRPr="00F01B51" w:rsidRDefault="008650B2" w:rsidP="00985F5D">
            <w:r w:rsidRPr="00F01B51">
              <w:t>Медицинский кабинет оснащен всем необходимым оборудованием:</w:t>
            </w:r>
          </w:p>
          <w:p w:rsidR="008650B2" w:rsidRPr="00F01B51" w:rsidRDefault="008650B2" w:rsidP="00985F5D">
            <w:pPr>
              <w:ind w:left="360"/>
            </w:pPr>
            <w:r>
              <w:t>-</w:t>
            </w:r>
            <w:r w:rsidRPr="00F01B51">
              <w:t xml:space="preserve"> холодильник для хранения вакцин</w:t>
            </w:r>
          </w:p>
          <w:p w:rsidR="008650B2" w:rsidRPr="00F01B51" w:rsidRDefault="008650B2" w:rsidP="00985F5D">
            <w:pPr>
              <w:ind w:left="360"/>
            </w:pPr>
            <w:r>
              <w:t>-</w:t>
            </w:r>
            <w:r w:rsidRPr="00F01B51">
              <w:t xml:space="preserve">  облучатель бактерицидный</w:t>
            </w:r>
          </w:p>
          <w:p w:rsidR="008650B2" w:rsidRPr="00A57452" w:rsidRDefault="008650B2" w:rsidP="00985F5D">
            <w:pPr>
              <w:ind w:left="360"/>
            </w:pPr>
            <w:r w:rsidRPr="00A57452">
              <w:t xml:space="preserve">- шкаф для хранения лекарственных средств </w:t>
            </w:r>
          </w:p>
          <w:p w:rsidR="008650B2" w:rsidRPr="00A57452" w:rsidRDefault="008650B2" w:rsidP="00985F5D">
            <w:pPr>
              <w:ind w:left="360"/>
            </w:pPr>
            <w:r w:rsidRPr="00A57452">
              <w:t>- аптечка для оказания неотложной помощи</w:t>
            </w:r>
          </w:p>
          <w:p w:rsidR="008650B2" w:rsidRPr="00A57452" w:rsidRDefault="008650B2" w:rsidP="00985F5D">
            <w:pPr>
              <w:ind w:left="360"/>
            </w:pPr>
            <w:r w:rsidRPr="00A57452">
              <w:t>- ведра с педальной крышкой для мусора «А» и «В»</w:t>
            </w:r>
          </w:p>
          <w:p w:rsidR="008650B2" w:rsidRPr="00A57452" w:rsidRDefault="008650B2" w:rsidP="00985F5D">
            <w:pPr>
              <w:ind w:left="360"/>
            </w:pPr>
            <w:r w:rsidRPr="00A57452">
              <w:t xml:space="preserve">- ростомер </w:t>
            </w:r>
          </w:p>
          <w:p w:rsidR="008650B2" w:rsidRPr="00A57452" w:rsidRDefault="008650B2" w:rsidP="00985F5D">
            <w:pPr>
              <w:ind w:left="360"/>
            </w:pPr>
            <w:r w:rsidRPr="00A57452">
              <w:t xml:space="preserve">- весы электронные </w:t>
            </w:r>
          </w:p>
          <w:p w:rsidR="008650B2" w:rsidRPr="00A57452" w:rsidRDefault="008650B2" w:rsidP="00985F5D">
            <w:pPr>
              <w:ind w:left="360"/>
            </w:pPr>
            <w:r w:rsidRPr="00A57452">
              <w:t xml:space="preserve">- </w:t>
            </w:r>
            <w:r>
              <w:t>к</w:t>
            </w:r>
            <w:r w:rsidRPr="00A57452">
              <w:t>ушетка</w:t>
            </w:r>
          </w:p>
          <w:p w:rsidR="008650B2" w:rsidRPr="00A57452" w:rsidRDefault="008650B2" w:rsidP="00985F5D">
            <w:pPr>
              <w:ind w:left="360"/>
            </w:pPr>
            <w:r w:rsidRPr="00A57452">
              <w:t>-фонендоскоп</w:t>
            </w:r>
          </w:p>
          <w:p w:rsidR="008650B2" w:rsidRPr="00A57452" w:rsidRDefault="008650B2" w:rsidP="00985F5D">
            <w:pPr>
              <w:ind w:left="360"/>
            </w:pPr>
            <w:r w:rsidRPr="00A57452">
              <w:t>-лотки</w:t>
            </w:r>
          </w:p>
          <w:p w:rsidR="008650B2" w:rsidRPr="00A57452" w:rsidRDefault="008650B2" w:rsidP="00985F5D">
            <w:pPr>
              <w:ind w:left="360"/>
            </w:pPr>
            <w:r w:rsidRPr="00A57452">
              <w:t>- емкость-контейнер для дезинфекции</w:t>
            </w:r>
            <w:r>
              <w:t xml:space="preserve"> </w:t>
            </w:r>
            <w:r w:rsidRPr="00A57452">
              <w:t xml:space="preserve">инструментариев и использованных шприцев, и игл  </w:t>
            </w:r>
          </w:p>
          <w:p w:rsidR="008650B2" w:rsidRPr="00A57452" w:rsidRDefault="008650B2" w:rsidP="00985F5D">
            <w:pPr>
              <w:jc w:val="both"/>
            </w:pPr>
            <w:r w:rsidRPr="00A57452">
              <w:t xml:space="preserve">Основным источником сведений о состоянии здоровья воспитанников служат результаты обязательных медицинских осмотров.  </w:t>
            </w:r>
          </w:p>
          <w:p w:rsidR="008650B2" w:rsidRPr="00F01B51" w:rsidRDefault="008650B2" w:rsidP="00985F5D">
            <w:pPr>
              <w:tabs>
                <w:tab w:val="left" w:pos="851"/>
              </w:tabs>
              <w:jc w:val="both"/>
            </w:pPr>
            <w:r w:rsidRPr="00A57452">
              <w:t>Медицинский персонал наряду с администраци</w:t>
            </w:r>
            <w:r>
              <w:t>ей и педагогическим персоналом у</w:t>
            </w:r>
            <w:r w:rsidRPr="00A57452">
              <w:t>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8650B2" w:rsidRDefault="008650B2" w:rsidP="00985F5D">
            <w:pPr>
              <w:jc w:val="both"/>
            </w:pPr>
            <w:r w:rsidRPr="00F01B51">
              <w:t xml:space="preserve"> Проводится профилактика гриппа и ОРВИ.  </w:t>
            </w:r>
          </w:p>
          <w:p w:rsidR="008650B2" w:rsidRPr="00F01B51" w:rsidRDefault="008650B2" w:rsidP="00985F5D">
            <w:pPr>
              <w:jc w:val="both"/>
            </w:pPr>
            <w:r w:rsidRPr="00F01B51">
              <w:t xml:space="preserve">Дети получают витамины, которые способствуют правильному течению обменных процессов, оказывают положительное влияние на состояние нервной системы, процесс кроветворения и защитных сил организма: </w:t>
            </w:r>
            <w:proofErr w:type="spellStart"/>
            <w:r w:rsidRPr="00F01B51">
              <w:t>ревит</w:t>
            </w:r>
            <w:proofErr w:type="spellEnd"/>
            <w:r w:rsidRPr="00F01B51">
              <w:t>, аскорбиновую кислоту, в качестве дополнительного источника отвар шиповника.</w:t>
            </w:r>
          </w:p>
          <w:p w:rsidR="008650B2" w:rsidRDefault="008650B2" w:rsidP="00985F5D">
            <w:pPr>
              <w:jc w:val="both"/>
            </w:pPr>
            <w:r w:rsidRPr="00F01B51">
              <w:t>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экскурсии.</w:t>
            </w:r>
          </w:p>
          <w:p w:rsidR="008650B2" w:rsidRPr="00F01B51" w:rsidRDefault="008650B2" w:rsidP="00985F5D">
            <w:pPr>
              <w:jc w:val="both"/>
            </w:pPr>
            <w:r w:rsidRPr="00F01B51"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</w:t>
            </w:r>
            <w:r>
              <w:t>.</w:t>
            </w:r>
            <w:r w:rsidRPr="00F01B51">
              <w:t xml:space="preserve">   Закаливание детского организма проводится систематически во все времена года.</w:t>
            </w:r>
          </w:p>
          <w:p w:rsidR="008650B2" w:rsidRPr="00F01B51" w:rsidRDefault="008650B2" w:rsidP="00985F5D">
            <w:pPr>
              <w:jc w:val="both"/>
            </w:pPr>
            <w:r w:rsidRPr="00F01B51">
              <w:t>В ДОУ проводятся следующие оздоровительные мероприятия:</w:t>
            </w:r>
          </w:p>
          <w:p w:rsidR="008650B2" w:rsidRPr="00A57452" w:rsidRDefault="008650B2" w:rsidP="00985F5D">
            <w:pPr>
              <w:numPr>
                <w:ilvl w:val="0"/>
                <w:numId w:val="18"/>
              </w:numPr>
              <w:jc w:val="both"/>
            </w:pPr>
            <w:r w:rsidRPr="00A57452">
              <w:t>закаливаю</w:t>
            </w:r>
            <w:r>
              <w:t xml:space="preserve">щие процедуры </w:t>
            </w:r>
            <w:r w:rsidRPr="00A57452">
              <w:t>полоскание горл</w:t>
            </w:r>
            <w:r>
              <w:t>а солевым раствором</w:t>
            </w:r>
            <w:r w:rsidRPr="00A57452">
              <w:t>;</w:t>
            </w:r>
          </w:p>
          <w:p w:rsidR="008650B2" w:rsidRPr="00A57452" w:rsidRDefault="008650B2" w:rsidP="00985F5D">
            <w:pPr>
              <w:numPr>
                <w:ilvl w:val="0"/>
                <w:numId w:val="18"/>
              </w:numPr>
              <w:jc w:val="both"/>
            </w:pPr>
            <w:r w:rsidRPr="00A57452">
              <w:lastRenderedPageBreak/>
              <w:t>воздушные, солнечные ванны;</w:t>
            </w:r>
          </w:p>
          <w:p w:rsidR="008650B2" w:rsidRPr="00A57452" w:rsidRDefault="008650B2" w:rsidP="00985F5D">
            <w:pPr>
              <w:numPr>
                <w:ilvl w:val="0"/>
                <w:numId w:val="18"/>
              </w:numPr>
              <w:jc w:val="both"/>
            </w:pPr>
            <w:proofErr w:type="spellStart"/>
            <w:r w:rsidRPr="00A57452">
              <w:t>босоножие</w:t>
            </w:r>
            <w:proofErr w:type="spellEnd"/>
            <w:r w:rsidRPr="00A57452">
              <w:t xml:space="preserve"> на утренней гимнастике и физкультурных занятиях;</w:t>
            </w:r>
          </w:p>
          <w:p w:rsidR="008650B2" w:rsidRPr="00A57452" w:rsidRDefault="008650B2" w:rsidP="00985F5D">
            <w:pPr>
              <w:numPr>
                <w:ilvl w:val="0"/>
                <w:numId w:val="18"/>
              </w:numPr>
              <w:jc w:val="both"/>
            </w:pPr>
            <w:r w:rsidRPr="00A57452">
              <w:t>гимнастика пробуждение после сна на постелях под музыку и хождение босиком по массажному коврику;</w:t>
            </w:r>
          </w:p>
        </w:tc>
      </w:tr>
      <w:tr w:rsidR="008650B2" w:rsidRPr="00F01B51" w:rsidTr="00985F5D">
        <w:tc>
          <w:tcPr>
            <w:tcW w:w="3828" w:type="dxa"/>
          </w:tcPr>
          <w:p w:rsidR="008650B2" w:rsidRPr="00F01B51" w:rsidRDefault="008650B2" w:rsidP="00985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  <w:r w:rsidRPr="00F01B51">
              <w:rPr>
                <w:color w:val="000000"/>
              </w:rPr>
              <w:t>питания воспитанников в дошкольном образовательном учреждении</w:t>
            </w:r>
          </w:p>
        </w:tc>
        <w:tc>
          <w:tcPr>
            <w:tcW w:w="6623" w:type="dxa"/>
            <w:gridSpan w:val="2"/>
          </w:tcPr>
          <w:p w:rsidR="008650B2" w:rsidRPr="00F01B51" w:rsidRDefault="008650B2" w:rsidP="00985F5D">
            <w:pPr>
              <w:ind w:left="46"/>
              <w:rPr>
                <w:color w:val="000000"/>
                <w:lang w:eastAsia="en-US"/>
              </w:rPr>
            </w:pPr>
            <w:r w:rsidRPr="00F01B51">
              <w:rPr>
                <w:color w:val="000000"/>
              </w:rPr>
              <w:t xml:space="preserve">      В дошкольном образовательном учреждении организовано 4-х разовое питание детей на основании 10 дневного </w:t>
            </w:r>
            <w:r>
              <w:rPr>
                <w:color w:val="000000"/>
              </w:rPr>
              <w:t>меню</w:t>
            </w:r>
          </w:p>
          <w:p w:rsidR="008650B2" w:rsidRPr="00F01B51" w:rsidRDefault="008650B2" w:rsidP="00985F5D">
            <w:pPr>
              <w:rPr>
                <w:color w:val="000000"/>
              </w:rPr>
            </w:pPr>
            <w:r w:rsidRPr="00F01B51">
              <w:rPr>
                <w:color w:val="000000"/>
              </w:rPr>
              <w:t xml:space="preserve">        В соответствии с требованиями </w:t>
            </w:r>
            <w:proofErr w:type="spellStart"/>
            <w:r w:rsidRPr="00F01B51">
              <w:rPr>
                <w:color w:val="000000"/>
              </w:rPr>
              <w:t>СанПиН</w:t>
            </w:r>
            <w:proofErr w:type="spellEnd"/>
            <w:r w:rsidRPr="00F01B51">
              <w:rPr>
                <w:color w:val="000000"/>
              </w:rPr>
              <w:t xml:space="preserve"> </w:t>
            </w:r>
            <w:r>
              <w:t xml:space="preserve">2.4.1.3049-13 </w:t>
            </w:r>
            <w:r w:rsidRPr="00F01B51">
              <w:rPr>
                <w:color w:val="000000"/>
              </w:rPr>
              <w:t>интервал между приёмами пищи не превышает 4 часов во всех возрастных группах.</w:t>
            </w:r>
            <w:r w:rsidRPr="00F01B51">
              <w:rPr>
                <w:color w:val="000000"/>
              </w:rPr>
              <w:br/>
              <w:t xml:space="preserve">         Питание детей организовано с учётом следующих принципов:</w:t>
            </w:r>
          </w:p>
          <w:p w:rsidR="008650B2" w:rsidRPr="00F01B51" w:rsidRDefault="008650B2" w:rsidP="00985F5D">
            <w:pPr>
              <w:ind w:left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выполнение режима питания; </w:t>
            </w:r>
          </w:p>
          <w:p w:rsidR="008650B2" w:rsidRPr="00F01B51" w:rsidRDefault="008650B2" w:rsidP="00985F5D">
            <w:pPr>
              <w:ind w:left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калорийность питания, ежедневное соблюдение норм потребления продуктов; </w:t>
            </w:r>
          </w:p>
          <w:p w:rsidR="008650B2" w:rsidRPr="00F01B51" w:rsidRDefault="008650B2" w:rsidP="00985F5D">
            <w:pPr>
              <w:ind w:left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гигиена приёма пищи; </w:t>
            </w:r>
          </w:p>
          <w:p w:rsidR="008650B2" w:rsidRPr="00F01B51" w:rsidRDefault="008650B2" w:rsidP="00985F5D">
            <w:pPr>
              <w:ind w:left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индивидуальный подход к детям во время питания; </w:t>
            </w:r>
          </w:p>
          <w:p w:rsidR="008650B2" w:rsidRPr="00F01B51" w:rsidRDefault="008650B2" w:rsidP="00985F5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F01B51">
              <w:rPr>
                <w:color w:val="000000"/>
              </w:rPr>
              <w:t xml:space="preserve">правильность расстановки мебели. </w:t>
            </w:r>
          </w:p>
          <w:p w:rsidR="008650B2" w:rsidRPr="00F01B51" w:rsidRDefault="008650B2" w:rsidP="00985F5D">
            <w:pPr>
              <w:jc w:val="both"/>
            </w:pPr>
            <w:r w:rsidRPr="00F01B51">
              <w:t xml:space="preserve">        Ежедневно для </w:t>
            </w:r>
            <w:proofErr w:type="gramStart"/>
            <w:r w:rsidRPr="00F01B51">
              <w:t>контроля за</w:t>
            </w:r>
            <w:proofErr w:type="gramEnd"/>
            <w:r w:rsidRPr="00F01B51"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8650B2" w:rsidRPr="00F01B51" w:rsidRDefault="008650B2" w:rsidP="00985F5D">
            <w:pPr>
              <w:jc w:val="both"/>
            </w:pPr>
            <w:r w:rsidRPr="00F01B51">
              <w:t xml:space="preserve">Оценку качества готовых блюд, кулинарного изделия осуществляет </w:t>
            </w:r>
            <w:proofErr w:type="spellStart"/>
            <w:r w:rsidRPr="00F01B51">
              <w:t>бракеражная</w:t>
            </w:r>
            <w:proofErr w:type="spellEnd"/>
            <w:r w:rsidRPr="00F01B51">
              <w:t xml:space="preserve"> комиссия. Выдача готовой пищи осуществляется только после проведения данного контроля.</w:t>
            </w:r>
          </w:p>
          <w:p w:rsidR="008650B2" w:rsidRPr="00F01B51" w:rsidRDefault="008650B2" w:rsidP="00985F5D">
            <w:pPr>
              <w:jc w:val="both"/>
              <w:rPr>
                <w:color w:val="000000"/>
              </w:rPr>
            </w:pPr>
          </w:p>
        </w:tc>
      </w:tr>
      <w:tr w:rsidR="008650B2" w:rsidRPr="00F01B51" w:rsidTr="00985F5D">
        <w:tc>
          <w:tcPr>
            <w:tcW w:w="3851" w:type="dxa"/>
            <w:gridSpan w:val="2"/>
          </w:tcPr>
          <w:p w:rsidR="008650B2" w:rsidRPr="00143662" w:rsidRDefault="008650B2" w:rsidP="00985F5D">
            <w:pPr>
              <w:jc w:val="both"/>
              <w:rPr>
                <w:color w:val="000000"/>
              </w:rPr>
            </w:pPr>
            <w:r w:rsidRPr="00143662">
              <w:rPr>
                <w:color w:val="000000"/>
              </w:rP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600" w:type="dxa"/>
          </w:tcPr>
          <w:p w:rsidR="008650B2" w:rsidRPr="00F01B51" w:rsidRDefault="008650B2" w:rsidP="00985F5D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 xml:space="preserve">   В дошкольном образовательном учреждении </w:t>
            </w:r>
            <w:proofErr w:type="gramStart"/>
            <w:r w:rsidRPr="00F01B51">
              <w:rPr>
                <w:color w:val="000000"/>
              </w:rPr>
              <w:t>оборудованы</w:t>
            </w:r>
            <w:proofErr w:type="gramEnd"/>
            <w:r w:rsidRPr="00F01B51">
              <w:rPr>
                <w:color w:val="000000"/>
              </w:rPr>
              <w:t>:</w:t>
            </w:r>
          </w:p>
          <w:p w:rsidR="008650B2" w:rsidRPr="00F01B51" w:rsidRDefault="008650B2" w:rsidP="00985F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01B51">
              <w:rPr>
                <w:color w:val="000000"/>
              </w:rPr>
              <w:t>физкультурные уголки во всех возрастных группах;</w:t>
            </w:r>
          </w:p>
          <w:p w:rsidR="008650B2" w:rsidRPr="00F01B51" w:rsidRDefault="008650B2" w:rsidP="00985F5D">
            <w:pPr>
              <w:ind w:left="46"/>
              <w:rPr>
                <w:color w:val="000000"/>
              </w:rPr>
            </w:pPr>
            <w:r>
              <w:rPr>
                <w:color w:val="000000"/>
              </w:rPr>
              <w:t xml:space="preserve">- 4 </w:t>
            </w:r>
            <w:proofErr w:type="gramStart"/>
            <w:r>
              <w:rPr>
                <w:color w:val="000000"/>
              </w:rPr>
              <w:t>прогулочных</w:t>
            </w:r>
            <w:proofErr w:type="gramEnd"/>
            <w:r>
              <w:rPr>
                <w:color w:val="000000"/>
              </w:rPr>
              <w:t xml:space="preserve"> участка</w:t>
            </w:r>
            <w:r w:rsidRPr="00F01B51">
              <w:rPr>
                <w:color w:val="000000"/>
              </w:rPr>
              <w:t xml:space="preserve"> со спортивным оборудованием. </w:t>
            </w:r>
          </w:p>
          <w:p w:rsidR="008650B2" w:rsidRPr="00F01B51" w:rsidRDefault="008650B2" w:rsidP="00985F5D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</w:t>
            </w:r>
            <w:proofErr w:type="spellStart"/>
            <w:r w:rsidRPr="00F01B51">
              <w:rPr>
                <w:color w:val="000000"/>
              </w:rPr>
              <w:t>воспитате</w:t>
            </w:r>
            <w:r>
              <w:rPr>
                <w:color w:val="000000"/>
              </w:rPr>
              <w:t>льно</w:t>
            </w:r>
            <w:proofErr w:type="spellEnd"/>
            <w:r>
              <w:rPr>
                <w:color w:val="000000"/>
              </w:rPr>
              <w:t xml:space="preserve"> – образовательной работы МК</w:t>
            </w:r>
            <w:r w:rsidRPr="00F01B51">
              <w:rPr>
                <w:color w:val="000000"/>
              </w:rPr>
              <w:t>ДОУ</w:t>
            </w:r>
            <w:r>
              <w:rPr>
                <w:color w:val="000000"/>
              </w:rPr>
              <w:t>.</w:t>
            </w:r>
            <w:r w:rsidRPr="00F01B51">
              <w:rPr>
                <w:color w:val="000000"/>
              </w:rPr>
              <w:t xml:space="preserve"> </w:t>
            </w:r>
          </w:p>
        </w:tc>
      </w:tr>
      <w:tr w:rsidR="008650B2" w:rsidRPr="00F01B51" w:rsidTr="00985F5D">
        <w:tc>
          <w:tcPr>
            <w:tcW w:w="3851" w:type="dxa"/>
            <w:gridSpan w:val="2"/>
          </w:tcPr>
          <w:p w:rsidR="008650B2" w:rsidRPr="00143662" w:rsidRDefault="008650B2" w:rsidP="00985F5D">
            <w:pPr>
              <w:rPr>
                <w:color w:val="000000"/>
              </w:rPr>
            </w:pPr>
            <w:r w:rsidRPr="00143662">
              <w:rPr>
                <w:color w:val="000000"/>
              </w:rPr>
              <w:t xml:space="preserve">Помещения для отдыха, досуга, культурных мероприятий, </w:t>
            </w:r>
          </w:p>
          <w:p w:rsidR="008650B2" w:rsidRPr="00143662" w:rsidRDefault="008650B2" w:rsidP="00985F5D">
            <w:pPr>
              <w:rPr>
                <w:color w:val="000000"/>
              </w:rPr>
            </w:pPr>
            <w:r w:rsidRPr="00143662">
              <w:rPr>
                <w:color w:val="000000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8650B2" w:rsidRPr="00143662" w:rsidRDefault="008650B2" w:rsidP="00985F5D">
            <w:pPr>
              <w:rPr>
                <w:color w:val="000000"/>
              </w:rPr>
            </w:pPr>
          </w:p>
        </w:tc>
        <w:tc>
          <w:tcPr>
            <w:tcW w:w="6600" w:type="dxa"/>
          </w:tcPr>
          <w:p w:rsidR="008650B2" w:rsidRPr="00F01B51" w:rsidRDefault="008650B2" w:rsidP="00985F5D">
            <w:pPr>
              <w:ind w:left="46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Групповые помещения - 4 </w:t>
            </w:r>
            <w:r w:rsidRPr="00F01B51">
              <w:rPr>
                <w:color w:val="000000"/>
              </w:rPr>
              <w:t xml:space="preserve">используются в соответствии с расписанием организации непосредственной образовательной деятельности и годовым планом </w:t>
            </w:r>
            <w:proofErr w:type="spellStart"/>
            <w:r w:rsidRPr="00F01B51">
              <w:rPr>
                <w:color w:val="000000"/>
              </w:rPr>
              <w:t>воспитательно</w:t>
            </w:r>
            <w:proofErr w:type="spellEnd"/>
            <w:r w:rsidRPr="00F01B51">
              <w:rPr>
                <w:color w:val="000000"/>
              </w:rPr>
              <w:t xml:space="preserve"> – образовательной деятельности, составленного на каждый учебный год, </w:t>
            </w:r>
            <w:proofErr w:type="gramEnd"/>
          </w:p>
        </w:tc>
      </w:tr>
    </w:tbl>
    <w:p w:rsidR="008650B2" w:rsidRDefault="008650B2" w:rsidP="008650B2">
      <w:pPr>
        <w:rPr>
          <w:b/>
        </w:rPr>
      </w:pPr>
    </w:p>
    <w:p w:rsidR="008650B2" w:rsidRDefault="008650B2" w:rsidP="008650B2">
      <w:pPr>
        <w:rPr>
          <w:b/>
        </w:rPr>
      </w:pPr>
    </w:p>
    <w:p w:rsidR="008650B2" w:rsidRDefault="008650B2" w:rsidP="008650B2">
      <w:pPr>
        <w:rPr>
          <w:b/>
        </w:rPr>
      </w:pPr>
    </w:p>
    <w:p w:rsidR="00165DCE" w:rsidRDefault="00165DCE" w:rsidP="008650B2">
      <w:pPr>
        <w:rPr>
          <w:b/>
        </w:rPr>
      </w:pPr>
    </w:p>
    <w:p w:rsidR="00165DCE" w:rsidRDefault="00165DCE" w:rsidP="008650B2">
      <w:pPr>
        <w:rPr>
          <w:b/>
        </w:rPr>
      </w:pPr>
    </w:p>
    <w:p w:rsidR="008650B2" w:rsidRDefault="008650B2" w:rsidP="008650B2">
      <w:pPr>
        <w:pStyle w:val="ConsPlusNormal"/>
        <w:jc w:val="right"/>
      </w:pPr>
      <w:r>
        <w:t>Утверждены</w:t>
      </w:r>
    </w:p>
    <w:p w:rsidR="008650B2" w:rsidRDefault="008650B2" w:rsidP="008650B2">
      <w:pPr>
        <w:pStyle w:val="ConsPlusNormal"/>
        <w:jc w:val="right"/>
      </w:pPr>
      <w:r>
        <w:t>приказом Министерства образования</w:t>
      </w:r>
    </w:p>
    <w:p w:rsidR="008650B2" w:rsidRDefault="008650B2" w:rsidP="008650B2">
      <w:pPr>
        <w:pStyle w:val="ConsPlusNormal"/>
        <w:jc w:val="right"/>
      </w:pPr>
      <w:r>
        <w:t>и науки Российской Федерации</w:t>
      </w:r>
    </w:p>
    <w:p w:rsidR="008650B2" w:rsidRDefault="008650B2" w:rsidP="008650B2">
      <w:pPr>
        <w:pStyle w:val="ConsPlusNormal"/>
        <w:jc w:val="right"/>
      </w:pPr>
      <w: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1324</w:t>
      </w:r>
    </w:p>
    <w:p w:rsidR="008650B2" w:rsidRPr="00B55F2F" w:rsidRDefault="008650B2" w:rsidP="008650B2">
      <w:pPr>
        <w:jc w:val="center"/>
        <w:rPr>
          <w:b/>
        </w:rPr>
      </w:pPr>
      <w:r>
        <w:rPr>
          <w:b/>
        </w:rPr>
        <w:t xml:space="preserve">Раздел 2.  </w:t>
      </w:r>
      <w:r w:rsidRPr="00B55F2F">
        <w:rPr>
          <w:b/>
        </w:rPr>
        <w:t xml:space="preserve">Информация о показателях деятельности образовательной организации, подлежащей </w:t>
      </w:r>
      <w:proofErr w:type="spellStart"/>
      <w:r w:rsidRPr="00B55F2F">
        <w:rPr>
          <w:b/>
        </w:rPr>
        <w:t>самообследованию</w:t>
      </w:r>
      <w:proofErr w:type="spellEnd"/>
      <w:r w:rsidRPr="00B55F2F">
        <w:rPr>
          <w:b/>
        </w:rPr>
        <w:t>.</w:t>
      </w:r>
    </w:p>
    <w:p w:rsidR="008650B2" w:rsidRPr="00B55F2F" w:rsidRDefault="008650B2" w:rsidP="008650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549"/>
      </w:tblGrid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260 человек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260 человек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27  человек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233 человек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260 человек 100/%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260 человек 100/%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/ 0%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0.4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D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D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69.5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56.5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30.4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4 человека/</w:t>
            </w:r>
          </w:p>
          <w:p w:rsidR="008650B2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17.3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85F5D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5D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650B2" w:rsidRPr="00B55F2F" w:rsidRDefault="008B195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  <w:r w:rsidR="0098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8650B2" w:rsidRPr="00B55F2F" w:rsidRDefault="008B195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52" w:rsidRPr="00B55F2F" w:rsidRDefault="00985F5D" w:rsidP="008B1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 xml:space="preserve"> 39.1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8650B2" w:rsidRPr="00B55F2F" w:rsidRDefault="008B195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98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 xml:space="preserve">8.6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8650B2" w:rsidRPr="00B55F2F" w:rsidRDefault="008B195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165DCE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E31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650B2" w:rsidRPr="00B55F2F" w:rsidRDefault="00985F5D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19B"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EE319B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650B2"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0B2" w:rsidRPr="00B55F2F" w:rsidRDefault="00EE319B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 xml:space="preserve">/260 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кв. м"/>
              </w:smartTagPr>
              <w:r w:rsidRPr="00B55F2F">
                <w:rPr>
                  <w:rFonts w:ascii="Times New Roman" w:hAnsi="Times New Roman" w:cs="Times New Roman"/>
                  <w:sz w:val="24"/>
                  <w:szCs w:val="24"/>
                </w:rPr>
                <w:t>2,5 кв. м</w:t>
              </w:r>
            </w:smartTag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0,2 кв. м"/>
              </w:smartTagPr>
              <w:r w:rsidRPr="00B55F2F">
                <w:rPr>
                  <w:rFonts w:ascii="Times New Roman" w:hAnsi="Times New Roman" w:cs="Times New Roman"/>
                  <w:sz w:val="24"/>
                  <w:szCs w:val="24"/>
                </w:rPr>
                <w:t>80,2 кв. м</w:t>
              </w:r>
            </w:smartTag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50B2" w:rsidRPr="00B55F2F" w:rsidTr="00985F5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B2" w:rsidRPr="00B55F2F" w:rsidRDefault="008650B2" w:rsidP="0098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C180A" w:rsidRPr="00A83F50" w:rsidRDefault="004C180A" w:rsidP="00A83F50"/>
    <w:sectPr w:rsidR="004C180A" w:rsidRPr="00A83F50" w:rsidSect="00D62B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27" w:rsidRDefault="00314C27" w:rsidP="00941E66">
      <w:r>
        <w:separator/>
      </w:r>
    </w:p>
  </w:endnote>
  <w:endnote w:type="continuationSeparator" w:id="0">
    <w:p w:rsidR="00314C27" w:rsidRDefault="00314C27" w:rsidP="0094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27" w:rsidRDefault="00314C27" w:rsidP="00941E66">
      <w:r>
        <w:separator/>
      </w:r>
    </w:p>
  </w:footnote>
  <w:footnote w:type="continuationSeparator" w:id="0">
    <w:p w:rsidR="00314C27" w:rsidRDefault="00314C27" w:rsidP="0094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7FA4"/>
    <w:multiLevelType w:val="hybridMultilevel"/>
    <w:tmpl w:val="0FD00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94A5B"/>
    <w:multiLevelType w:val="hybridMultilevel"/>
    <w:tmpl w:val="B8725E8C"/>
    <w:lvl w:ilvl="0" w:tplc="F6F846FA">
      <w:start w:val="1"/>
      <w:numFmt w:val="bullet"/>
      <w:lvlText w:val=""/>
      <w:lvlJc w:val="left"/>
      <w:pPr>
        <w:tabs>
          <w:tab w:val="num" w:pos="117"/>
        </w:tabs>
        <w:ind w:left="344" w:hanging="227"/>
      </w:pPr>
      <w:rPr>
        <w:rFonts w:ascii="Symbol" w:hAnsi="Symbol" w:hint="default"/>
      </w:rPr>
    </w:lvl>
    <w:lvl w:ilvl="1" w:tplc="87B2327E">
      <w:start w:val="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70E0AEB"/>
    <w:multiLevelType w:val="hybridMultilevel"/>
    <w:tmpl w:val="0F3A6A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01A03"/>
    <w:multiLevelType w:val="hybridMultilevel"/>
    <w:tmpl w:val="026C38FC"/>
    <w:lvl w:ilvl="0" w:tplc="4D32C8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0C7D7E"/>
    <w:multiLevelType w:val="hybridMultilevel"/>
    <w:tmpl w:val="597449D8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E63684"/>
    <w:multiLevelType w:val="hybridMultilevel"/>
    <w:tmpl w:val="6B38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A405F7"/>
    <w:multiLevelType w:val="hybridMultilevel"/>
    <w:tmpl w:val="21B2212C"/>
    <w:lvl w:ilvl="0" w:tplc="FB50E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1"/>
  </w:num>
  <w:num w:numId="8">
    <w:abstractNumId w:val="6"/>
  </w:num>
  <w:num w:numId="9">
    <w:abstractNumId w:val="18"/>
  </w:num>
  <w:num w:numId="10">
    <w:abstractNumId w:val="2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0B2"/>
    <w:rsid w:val="00010FA8"/>
    <w:rsid w:val="000232D0"/>
    <w:rsid w:val="0002553D"/>
    <w:rsid w:val="00035B1E"/>
    <w:rsid w:val="00053651"/>
    <w:rsid w:val="00062F04"/>
    <w:rsid w:val="00071840"/>
    <w:rsid w:val="00080ED8"/>
    <w:rsid w:val="0008564D"/>
    <w:rsid w:val="00096B75"/>
    <w:rsid w:val="000C7E47"/>
    <w:rsid w:val="000D0760"/>
    <w:rsid w:val="000E7F1B"/>
    <w:rsid w:val="000F5F51"/>
    <w:rsid w:val="00102D3B"/>
    <w:rsid w:val="00111233"/>
    <w:rsid w:val="00117B87"/>
    <w:rsid w:val="00120DA5"/>
    <w:rsid w:val="00136275"/>
    <w:rsid w:val="0014295C"/>
    <w:rsid w:val="0015047B"/>
    <w:rsid w:val="00150B50"/>
    <w:rsid w:val="00165DCE"/>
    <w:rsid w:val="00186C20"/>
    <w:rsid w:val="00192E4F"/>
    <w:rsid w:val="001A1B34"/>
    <w:rsid w:val="001C0A7E"/>
    <w:rsid w:val="001C2892"/>
    <w:rsid w:val="001C437D"/>
    <w:rsid w:val="001C7C62"/>
    <w:rsid w:val="001D406E"/>
    <w:rsid w:val="001E7F15"/>
    <w:rsid w:val="001F7E03"/>
    <w:rsid w:val="00200FD3"/>
    <w:rsid w:val="00202DB2"/>
    <w:rsid w:val="00214D9F"/>
    <w:rsid w:val="002242DD"/>
    <w:rsid w:val="00230FE5"/>
    <w:rsid w:val="00246906"/>
    <w:rsid w:val="00246A06"/>
    <w:rsid w:val="0026794E"/>
    <w:rsid w:val="002D02A3"/>
    <w:rsid w:val="002E1C8F"/>
    <w:rsid w:val="002F70EE"/>
    <w:rsid w:val="00300444"/>
    <w:rsid w:val="00314C27"/>
    <w:rsid w:val="00322F6D"/>
    <w:rsid w:val="0036429B"/>
    <w:rsid w:val="00370106"/>
    <w:rsid w:val="003710AB"/>
    <w:rsid w:val="00395B08"/>
    <w:rsid w:val="003B3FD0"/>
    <w:rsid w:val="003C50C7"/>
    <w:rsid w:val="003F5C1F"/>
    <w:rsid w:val="00406E43"/>
    <w:rsid w:val="004151A1"/>
    <w:rsid w:val="004270EF"/>
    <w:rsid w:val="00435C09"/>
    <w:rsid w:val="00451A67"/>
    <w:rsid w:val="004647CD"/>
    <w:rsid w:val="00467507"/>
    <w:rsid w:val="004712B5"/>
    <w:rsid w:val="004B0FE6"/>
    <w:rsid w:val="004C180A"/>
    <w:rsid w:val="004C2A57"/>
    <w:rsid w:val="004C4DC2"/>
    <w:rsid w:val="004D29F4"/>
    <w:rsid w:val="004F73C5"/>
    <w:rsid w:val="00532B9C"/>
    <w:rsid w:val="00534937"/>
    <w:rsid w:val="00536D5F"/>
    <w:rsid w:val="00545B89"/>
    <w:rsid w:val="005721CE"/>
    <w:rsid w:val="005741BE"/>
    <w:rsid w:val="0059066F"/>
    <w:rsid w:val="005D60AD"/>
    <w:rsid w:val="006012F4"/>
    <w:rsid w:val="006045AC"/>
    <w:rsid w:val="00626468"/>
    <w:rsid w:val="00632A7F"/>
    <w:rsid w:val="00644E3C"/>
    <w:rsid w:val="00663F72"/>
    <w:rsid w:val="00664EA9"/>
    <w:rsid w:val="00675C7C"/>
    <w:rsid w:val="006B061C"/>
    <w:rsid w:val="006C2C9C"/>
    <w:rsid w:val="006C38D9"/>
    <w:rsid w:val="006D24F6"/>
    <w:rsid w:val="006D4513"/>
    <w:rsid w:val="006D72F9"/>
    <w:rsid w:val="006E1A72"/>
    <w:rsid w:val="00727A04"/>
    <w:rsid w:val="007433A1"/>
    <w:rsid w:val="00764BE5"/>
    <w:rsid w:val="00767E3B"/>
    <w:rsid w:val="007A7631"/>
    <w:rsid w:val="007B3608"/>
    <w:rsid w:val="007B4EE1"/>
    <w:rsid w:val="00807ED9"/>
    <w:rsid w:val="00816748"/>
    <w:rsid w:val="008626F0"/>
    <w:rsid w:val="00862BFD"/>
    <w:rsid w:val="008650B2"/>
    <w:rsid w:val="008654FC"/>
    <w:rsid w:val="008A6E6E"/>
    <w:rsid w:val="008B1952"/>
    <w:rsid w:val="008B458E"/>
    <w:rsid w:val="008B5F77"/>
    <w:rsid w:val="008C6DFB"/>
    <w:rsid w:val="008D17FE"/>
    <w:rsid w:val="008F7C3B"/>
    <w:rsid w:val="00925DDE"/>
    <w:rsid w:val="00941E66"/>
    <w:rsid w:val="00952601"/>
    <w:rsid w:val="009644CE"/>
    <w:rsid w:val="00983A44"/>
    <w:rsid w:val="00985F5D"/>
    <w:rsid w:val="00986C20"/>
    <w:rsid w:val="009900D8"/>
    <w:rsid w:val="009C23D9"/>
    <w:rsid w:val="00A0202C"/>
    <w:rsid w:val="00A132CE"/>
    <w:rsid w:val="00A16250"/>
    <w:rsid w:val="00A265AC"/>
    <w:rsid w:val="00A268DF"/>
    <w:rsid w:val="00A3109B"/>
    <w:rsid w:val="00A34594"/>
    <w:rsid w:val="00A4110B"/>
    <w:rsid w:val="00A50506"/>
    <w:rsid w:val="00A51B21"/>
    <w:rsid w:val="00A55BF8"/>
    <w:rsid w:val="00A562F9"/>
    <w:rsid w:val="00A73720"/>
    <w:rsid w:val="00A83F50"/>
    <w:rsid w:val="00A868CB"/>
    <w:rsid w:val="00A9668D"/>
    <w:rsid w:val="00AA69E6"/>
    <w:rsid w:val="00AB03ED"/>
    <w:rsid w:val="00AC6184"/>
    <w:rsid w:val="00AD0988"/>
    <w:rsid w:val="00AD3210"/>
    <w:rsid w:val="00AE636A"/>
    <w:rsid w:val="00AF6257"/>
    <w:rsid w:val="00B02FBA"/>
    <w:rsid w:val="00B042E1"/>
    <w:rsid w:val="00B10F0D"/>
    <w:rsid w:val="00B2685E"/>
    <w:rsid w:val="00B37EE3"/>
    <w:rsid w:val="00B40B27"/>
    <w:rsid w:val="00B43AEA"/>
    <w:rsid w:val="00B65B6F"/>
    <w:rsid w:val="00B7432C"/>
    <w:rsid w:val="00B75E7D"/>
    <w:rsid w:val="00BB02D6"/>
    <w:rsid w:val="00BC01D3"/>
    <w:rsid w:val="00BF0147"/>
    <w:rsid w:val="00BF6D24"/>
    <w:rsid w:val="00C0462D"/>
    <w:rsid w:val="00C477B8"/>
    <w:rsid w:val="00C5300C"/>
    <w:rsid w:val="00C803F8"/>
    <w:rsid w:val="00CA3E1D"/>
    <w:rsid w:val="00CD022B"/>
    <w:rsid w:val="00CD267C"/>
    <w:rsid w:val="00CF5CDA"/>
    <w:rsid w:val="00D122F5"/>
    <w:rsid w:val="00D142CA"/>
    <w:rsid w:val="00D27FB3"/>
    <w:rsid w:val="00D54A8F"/>
    <w:rsid w:val="00D62BA2"/>
    <w:rsid w:val="00D83314"/>
    <w:rsid w:val="00D86B50"/>
    <w:rsid w:val="00DD34BE"/>
    <w:rsid w:val="00DE77C2"/>
    <w:rsid w:val="00E008DC"/>
    <w:rsid w:val="00E029BC"/>
    <w:rsid w:val="00E11E5E"/>
    <w:rsid w:val="00E33D45"/>
    <w:rsid w:val="00E55CD2"/>
    <w:rsid w:val="00E570E1"/>
    <w:rsid w:val="00E727B5"/>
    <w:rsid w:val="00E854C4"/>
    <w:rsid w:val="00EA4A43"/>
    <w:rsid w:val="00EA7C1A"/>
    <w:rsid w:val="00EC40E3"/>
    <w:rsid w:val="00EE12CF"/>
    <w:rsid w:val="00EE319B"/>
    <w:rsid w:val="00F02E5F"/>
    <w:rsid w:val="00F03D82"/>
    <w:rsid w:val="00F25D6B"/>
    <w:rsid w:val="00F3105E"/>
    <w:rsid w:val="00F417A4"/>
    <w:rsid w:val="00F633CA"/>
    <w:rsid w:val="00F64062"/>
    <w:rsid w:val="00F726B1"/>
    <w:rsid w:val="00FA1004"/>
    <w:rsid w:val="00FA18E5"/>
    <w:rsid w:val="00FA1B5A"/>
    <w:rsid w:val="00FA5519"/>
    <w:rsid w:val="00FB5DEF"/>
    <w:rsid w:val="00FC6CC5"/>
    <w:rsid w:val="00FD5B8E"/>
    <w:rsid w:val="00FE06AC"/>
    <w:rsid w:val="00FE337B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50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65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50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50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650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50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6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650B2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8650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8650B2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8650B2"/>
    <w:pPr>
      <w:spacing w:after="120"/>
    </w:p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865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8650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8650B2"/>
    <w:pPr>
      <w:spacing w:before="100" w:beforeAutospacing="1" w:after="100" w:afterAutospacing="1"/>
    </w:pPr>
  </w:style>
  <w:style w:type="paragraph" w:customStyle="1" w:styleId="10">
    <w:name w:val="Без интервала1"/>
    <w:rsid w:val="008650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8650B2"/>
    <w:rPr>
      <w:rFonts w:cs="Times New Roman"/>
    </w:rPr>
  </w:style>
  <w:style w:type="character" w:styleId="aa">
    <w:name w:val="Strong"/>
    <w:qFormat/>
    <w:rsid w:val="008650B2"/>
    <w:rPr>
      <w:rFonts w:cs="Times New Roman"/>
      <w:b/>
      <w:bCs/>
    </w:rPr>
  </w:style>
  <w:style w:type="character" w:styleId="ab">
    <w:name w:val="Emphasis"/>
    <w:uiPriority w:val="20"/>
    <w:qFormat/>
    <w:rsid w:val="008650B2"/>
    <w:rPr>
      <w:i/>
      <w:iCs/>
    </w:rPr>
  </w:style>
  <w:style w:type="paragraph" w:styleId="ac">
    <w:name w:val="Balloon Text"/>
    <w:basedOn w:val="a"/>
    <w:link w:val="ad"/>
    <w:rsid w:val="008650B2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8650B2"/>
    <w:rPr>
      <w:rFonts w:ascii="Segoe UI" w:eastAsia="Times New Roman" w:hAnsi="Segoe UI" w:cs="Times New Roman"/>
      <w:sz w:val="18"/>
      <w:szCs w:val="18"/>
    </w:rPr>
  </w:style>
  <w:style w:type="paragraph" w:customStyle="1" w:styleId="Default">
    <w:name w:val="Default"/>
    <w:rsid w:val="00865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qFormat/>
    <w:rsid w:val="00865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6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941E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41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41E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41E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24483-9D12-4208-A130-F88A4A6F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5155</Words>
  <Characters>29387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2018-03-20T09:55:00Z</cp:lastPrinted>
  <dcterms:created xsi:type="dcterms:W3CDTF">2018-03-16T06:30:00Z</dcterms:created>
  <dcterms:modified xsi:type="dcterms:W3CDTF">2018-06-07T10:10:00Z</dcterms:modified>
</cp:coreProperties>
</file>